
<file path=[Content_Types].xml><?xml version="1.0" encoding="utf-8"?>
<Types xmlns="http://schemas.openxmlformats.org/package/2006/content-types">
  <Default Extension="xml" ContentType="application/xml"/>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196F55">
      <w:pPr>
        <w:spacing w:line="360" w:lineRule="auto"/>
        <w:jc w:val="center"/>
      </w:pPr>
      <w:r>
        <w:rPr>
          <w:rFonts w:ascii="Times New Roman" w:hAnsi="Times New Roman" w:eastAsia="Times New Roman" w:cs="Times New Roman"/>
          <w:b/>
          <w:color w:val="auto"/>
          <w:sz w:val="32"/>
        </w:rPr>
        <w:drawing>
          <wp:anchor distT="0" distB="0" distL="114300" distR="114300" simplePos="0" relativeHeight="251660288" behindDoc="0" locked="0" layoutInCell="1" allowOverlap="1">
            <wp:simplePos x="0" y="0"/>
            <wp:positionH relativeFrom="page">
              <wp:posOffset>12115800</wp:posOffset>
            </wp:positionH>
            <wp:positionV relativeFrom="topMargin">
              <wp:posOffset>10871200</wp:posOffset>
            </wp:positionV>
            <wp:extent cx="254000" cy="304800"/>
            <wp:effectExtent l="0" t="0" r="12700" b="0"/>
            <wp:wrapNone/>
            <wp:docPr id="100017" name="图片 100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7" name="图片 100017"/>
                    <pic:cNvPicPr>
                      <a:picLocks noChangeAspect="1"/>
                    </pic:cNvPicPr>
                  </pic:nvPicPr>
                  <pic:blipFill>
                    <a:blip r:embed="rId5"/>
                    <a:stretch>
                      <a:fillRect/>
                    </a:stretch>
                  </pic:blipFill>
                  <pic:spPr>
                    <a:xfrm>
                      <a:off x="0" y="0"/>
                      <a:ext cx="254000" cy="304800"/>
                    </a:xfrm>
                    <a:prstGeom prst="rect">
                      <a:avLst/>
                    </a:prstGeom>
                  </pic:spPr>
                </pic:pic>
              </a:graphicData>
            </a:graphic>
          </wp:anchor>
        </w:drawing>
      </w:r>
      <w:r>
        <w:rPr>
          <w:rFonts w:ascii="Times New Roman" w:hAnsi="Times New Roman" w:eastAsia="Times New Roman" w:cs="Times New Roman"/>
          <w:b/>
          <w:color w:val="auto"/>
          <w:sz w:val="32"/>
        </w:rPr>
        <w:drawing>
          <wp:anchor distT="0" distB="0" distL="114300" distR="114300" simplePos="0" relativeHeight="251661312" behindDoc="0" locked="0" layoutInCell="1" allowOverlap="1">
            <wp:simplePos x="0" y="0"/>
            <wp:positionH relativeFrom="page">
              <wp:posOffset>11684000</wp:posOffset>
            </wp:positionH>
            <wp:positionV relativeFrom="topMargin">
              <wp:posOffset>11544300</wp:posOffset>
            </wp:positionV>
            <wp:extent cx="482600" cy="330200"/>
            <wp:effectExtent l="0" t="0" r="12700" b="12700"/>
            <wp:wrapNone/>
            <wp:docPr id="100003" name="图片 100003" descr="学科网(www.zxxk.com)--教育资源门户，提供试卷、教案、课件、论文、素材以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3" name="图片 100003" descr="学科网(www.zxxk.com)--教育资源门户，提供试卷、教案、课件、论文、素材以及各类教学资源下载，还有大量而丰富的教学相关资讯！"/>
                    <pic:cNvPicPr>
                      <a:picLocks noChangeAspect="1"/>
                    </pic:cNvPicPr>
                  </pic:nvPicPr>
                  <pic:blipFill>
                    <a:blip r:embed="rId6"/>
                    <a:stretch>
                      <a:fillRect/>
                    </a:stretch>
                  </pic:blipFill>
                  <pic:spPr>
                    <a:xfrm>
                      <a:off x="0" y="0"/>
                      <a:ext cx="482600" cy="330200"/>
                    </a:xfrm>
                    <a:prstGeom prst="rect">
                      <a:avLst/>
                    </a:prstGeom>
                  </pic:spPr>
                </pic:pic>
              </a:graphicData>
            </a:graphic>
          </wp:anchor>
        </w:drawing>
      </w:r>
      <w:r>
        <w:rPr>
          <w:rFonts w:ascii="Times New Roman" w:hAnsi="Times New Roman" w:eastAsia="Times New Roman" w:cs="Times New Roman"/>
          <w:b/>
          <w:color w:val="auto"/>
          <w:sz w:val="32"/>
        </w:rPr>
        <w:t>2025—2026</w:t>
      </w:r>
      <w:r>
        <w:rPr>
          <w:rFonts w:ascii="宋体" w:hAnsi="宋体" w:eastAsia="宋体" w:cs="宋体"/>
          <w:b/>
          <w:color w:val="auto"/>
          <w:sz w:val="32"/>
        </w:rPr>
        <w:t>学年度上学期期中考试高一年级</w:t>
      </w:r>
    </w:p>
    <w:p w14:paraId="0B35FC6F">
      <w:pPr>
        <w:spacing w:line="360" w:lineRule="auto"/>
        <w:jc w:val="center"/>
      </w:pPr>
      <w:r>
        <w:rPr>
          <w:rFonts w:ascii="宋体" w:hAnsi="宋体" w:eastAsia="宋体" w:cs="宋体"/>
          <w:b/>
          <w:color w:val="auto"/>
          <w:sz w:val="32"/>
        </w:rPr>
        <w:t>英语科试卷</w:t>
      </w:r>
    </w:p>
    <w:p w14:paraId="2670298C">
      <w:pPr>
        <w:spacing w:line="360" w:lineRule="auto"/>
        <w:jc w:val="both"/>
      </w:pPr>
      <w:r>
        <w:rPr>
          <w:rFonts w:ascii="宋体" w:hAnsi="宋体" w:eastAsia="宋体" w:cs="宋体"/>
          <w:b/>
          <w:color w:val="auto"/>
          <w:sz w:val="24"/>
        </w:rPr>
        <w:t>第一部分：听力</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30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1DE4EA74">
      <w:pPr>
        <w:spacing w:line="360" w:lineRule="auto"/>
        <w:jc w:val="both"/>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7.5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788A3EB4">
      <w:pPr>
        <w:spacing w:line="360"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段对话。每段对话后有一个小题，从题中所给的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三个选项中选出最佳选项。听完每段对话后，你都有</w:t>
      </w:r>
      <w:r>
        <w:rPr>
          <w:rFonts w:ascii="Times New Roman" w:hAnsi="Times New Roman" w:eastAsia="Times New Roman" w:cs="Times New Roman"/>
          <w:b/>
          <w:color w:val="auto"/>
          <w:sz w:val="24"/>
        </w:rPr>
        <w:t>10</w:t>
      </w:r>
      <w:r>
        <w:rPr>
          <w:rFonts w:ascii="宋体" w:hAnsi="宋体" w:eastAsia="宋体" w:cs="宋体"/>
          <w:b/>
          <w:color w:val="auto"/>
          <w:sz w:val="24"/>
        </w:rPr>
        <w:t>秒钟的时间来回答有关小题和阅读下一小题。每段对话仅读一遍。</w:t>
      </w:r>
    </w:p>
    <w:p w14:paraId="3507C781">
      <w:pPr>
        <w:spacing w:line="360" w:lineRule="auto"/>
        <w:jc w:val="both"/>
      </w:pPr>
      <w:r>
        <w:rPr>
          <w:rFonts w:ascii="宋体" w:hAnsi="宋体" w:eastAsia="宋体" w:cs="宋体"/>
          <w:color w:val="auto"/>
        </w:rPr>
        <w:t>例：</w:t>
      </w:r>
      <w:r>
        <w:rPr>
          <w:rFonts w:ascii="Times New Roman" w:hAnsi="Times New Roman" w:eastAsia="Times New Roman" w:cs="Times New Roman"/>
          <w:color w:val="auto"/>
        </w:rPr>
        <w:t>How much is the shirt?</w:t>
      </w:r>
    </w:p>
    <w:p w14:paraId="66A30C8B">
      <w:pPr>
        <w:spacing w:line="360" w:lineRule="auto"/>
        <w:jc w:val="both"/>
      </w:pPr>
      <w:r>
        <w:rPr>
          <w:rFonts w:ascii="Times New Roman" w:hAnsi="Times New Roman" w:eastAsia="Times New Roman" w:cs="Times New Roman"/>
          <w:color w:val="auto"/>
        </w:rPr>
        <w:t>A. £19.15. B. £9.18. C. £9.15.</w:t>
      </w:r>
    </w:p>
    <w:p w14:paraId="1BBB746A">
      <w:pPr>
        <w:spacing w:line="360" w:lineRule="auto"/>
        <w:jc w:val="both"/>
      </w:pPr>
      <w:r>
        <w:rPr>
          <w:rFonts w:ascii="宋体" w:hAnsi="宋体" w:eastAsia="宋体" w:cs="宋体"/>
          <w:color w:val="auto"/>
        </w:rPr>
        <w:t>答案是</w:t>
      </w:r>
      <w:r>
        <w:rPr>
          <w:rFonts w:ascii="Times New Roman" w:hAnsi="Times New Roman" w:eastAsia="Times New Roman" w:cs="Times New Roman"/>
          <w:color w:val="auto"/>
        </w:rPr>
        <w:t>C.</w:t>
      </w:r>
    </w:p>
    <w:p w14:paraId="745755F5">
      <w:pPr>
        <w:spacing w:line="360" w:lineRule="auto"/>
        <w:jc w:val="both"/>
      </w:pPr>
      <w:r>
        <w:rPr>
          <w:rFonts w:ascii="Times New Roman" w:hAnsi="Times New Roman" w:eastAsia="Times New Roman" w:cs="Times New Roman"/>
          <w:color w:val="auto"/>
        </w:rPr>
        <w:t>1. How long will the man stay in Brazil?</w:t>
      </w:r>
    </w:p>
    <w:p w14:paraId="576952F0">
      <w:pPr>
        <w:spacing w:line="360" w:lineRule="auto"/>
        <w:jc w:val="both"/>
      </w:pPr>
      <w:r>
        <w:rPr>
          <w:rFonts w:ascii="Times New Roman" w:hAnsi="Times New Roman" w:eastAsia="Times New Roman" w:cs="Times New Roman"/>
          <w:color w:val="auto"/>
        </w:rPr>
        <w:t>A. One week. B. Two weeks. C. Three weeks.</w:t>
      </w:r>
    </w:p>
    <w:p w14:paraId="69D8D999">
      <w:pPr>
        <w:spacing w:line="360" w:lineRule="auto"/>
        <w:jc w:val="both"/>
      </w:pPr>
      <w:r>
        <w:rPr>
          <w:rFonts w:ascii="Times New Roman" w:hAnsi="Times New Roman" w:eastAsia="Times New Roman" w:cs="Times New Roman"/>
          <w:color w:val="auto"/>
        </w:rPr>
        <w:t>2. What did the woman do last night?</w:t>
      </w:r>
    </w:p>
    <w:p w14:paraId="601CDF41">
      <w:pPr>
        <w:spacing w:line="360" w:lineRule="auto"/>
        <w:jc w:val="both"/>
      </w:pPr>
      <w:r>
        <w:rPr>
          <w:rFonts w:ascii="Times New Roman" w:hAnsi="Times New Roman" w:eastAsia="Times New Roman" w:cs="Times New Roman"/>
          <w:color w:val="auto"/>
        </w:rPr>
        <w:t>A. She bought a present. B. She attended a party. C. She lost a sweater.</w:t>
      </w:r>
    </w:p>
    <w:p w14:paraId="2C415F25">
      <w:pPr>
        <w:spacing w:line="360" w:lineRule="auto"/>
        <w:jc w:val="both"/>
      </w:pPr>
      <w:r>
        <w:rPr>
          <w:rFonts w:ascii="Times New Roman" w:hAnsi="Times New Roman" w:eastAsia="Times New Roman" w:cs="Times New Roman"/>
          <w:color w:val="auto"/>
        </w:rPr>
        <w:t>3. What does the man dislike about his job?</w:t>
      </w:r>
    </w:p>
    <w:p w14:paraId="0BA5BE4A">
      <w:pPr>
        <w:spacing w:line="360" w:lineRule="auto"/>
        <w:jc w:val="both"/>
      </w:pPr>
      <w:r>
        <w:rPr>
          <w:rFonts w:ascii="Times New Roman" w:hAnsi="Times New Roman" w:eastAsia="Times New Roman" w:cs="Times New Roman"/>
          <w:color w:val="auto"/>
        </w:rPr>
        <w:t>A. The pay. B. The location. C. The working hours.</w:t>
      </w:r>
    </w:p>
    <w:p w14:paraId="196BC5AF">
      <w:pPr>
        <w:spacing w:line="360" w:lineRule="auto"/>
        <w:jc w:val="both"/>
      </w:pPr>
      <w:r>
        <w:rPr>
          <w:rFonts w:ascii="Times New Roman" w:hAnsi="Times New Roman" w:eastAsia="Times New Roman" w:cs="Times New Roman"/>
          <w:color w:val="auto"/>
        </w:rPr>
        <w:t>4. Where does the conversation take place?</w:t>
      </w:r>
    </w:p>
    <w:p w14:paraId="71B50FE4">
      <w:pPr>
        <w:spacing w:line="360" w:lineRule="auto"/>
        <w:jc w:val="both"/>
      </w:pPr>
      <w:r>
        <w:rPr>
          <w:rFonts w:ascii="Times New Roman" w:hAnsi="Times New Roman" w:eastAsia="Times New Roman" w:cs="Times New Roman"/>
          <w:color w:val="auto"/>
        </w:rPr>
        <w:t>A. At a flower shop. B. At a post office. C. At a hospital.</w:t>
      </w:r>
    </w:p>
    <w:p w14:paraId="09EC0E41">
      <w:pPr>
        <w:spacing w:line="360" w:lineRule="auto"/>
        <w:jc w:val="both"/>
      </w:pPr>
      <w:r>
        <w:rPr>
          <w:rFonts w:ascii="Times New Roman" w:hAnsi="Times New Roman" w:eastAsia="Times New Roman" w:cs="Times New Roman"/>
          <w:color w:val="auto"/>
        </w:rPr>
        <w:t>5. What will the man do?</w:t>
      </w:r>
    </w:p>
    <w:p w14:paraId="2E9FEAE6">
      <w:pPr>
        <w:spacing w:line="360" w:lineRule="auto"/>
        <w:jc w:val="both"/>
      </w:pPr>
      <w:r>
        <w:rPr>
          <w:rFonts w:ascii="Times New Roman" w:hAnsi="Times New Roman" w:eastAsia="Times New Roman" w:cs="Times New Roman"/>
          <w:color w:val="auto"/>
        </w:rPr>
        <w:t>A. Go on exercising. B. Have his leg treated. C. Take a few days off.</w:t>
      </w:r>
    </w:p>
    <w:p w14:paraId="4FF2F204">
      <w:pPr>
        <w:spacing w:line="360" w:lineRule="auto"/>
        <w:jc w:val="both"/>
      </w:pPr>
      <w:r>
        <w:rPr>
          <w:rFonts w:ascii="宋体" w:hAnsi="宋体" w:eastAsia="宋体" w:cs="宋体"/>
          <w:b/>
          <w:color w:val="auto"/>
          <w:sz w:val="24"/>
        </w:rPr>
        <w:t>第二节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1.5</w:t>
      </w:r>
      <w:r>
        <w:rPr>
          <w:rFonts w:ascii="宋体" w:hAnsi="宋体" w:eastAsia="宋体" w:cs="宋体"/>
          <w:b/>
          <w:color w:val="auto"/>
          <w:sz w:val="24"/>
        </w:rPr>
        <w:t>分，满分</w:t>
      </w:r>
      <w:r>
        <w:rPr>
          <w:rFonts w:ascii="Times New Roman" w:hAnsi="Times New Roman" w:eastAsia="Times New Roman" w:cs="Times New Roman"/>
          <w:b/>
          <w:color w:val="auto"/>
          <w:sz w:val="24"/>
        </w:rPr>
        <w:t>22.5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66847EC0">
      <w:pPr>
        <w:spacing w:line="360" w:lineRule="auto"/>
        <w:jc w:val="both"/>
      </w:pPr>
      <w:r>
        <w:rPr>
          <w:rFonts w:ascii="宋体" w:hAnsi="宋体" w:eastAsia="宋体" w:cs="宋体"/>
          <w:b/>
          <w:color w:val="auto"/>
          <w:sz w:val="24"/>
        </w:rPr>
        <w:t>听下面</w:t>
      </w:r>
      <w:r>
        <w:rPr>
          <w:rFonts w:ascii="Times New Roman" w:hAnsi="Times New Roman" w:eastAsia="Times New Roman" w:cs="Times New Roman"/>
          <w:b/>
          <w:color w:val="auto"/>
          <w:sz w:val="24"/>
        </w:rPr>
        <w:t>5</w:t>
      </w:r>
      <w:r>
        <w:rPr>
          <w:rFonts w:ascii="宋体" w:hAnsi="宋体" w:eastAsia="宋体" w:cs="宋体"/>
          <w:b/>
          <w:color w:val="auto"/>
          <w:sz w:val="24"/>
        </w:rPr>
        <w:t>段对话或独白。每段对话或独白后有几个小题，从题中所给的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三个选项中选出最佳选项。听每段对话或独白前，你将有时间阅读各个小题，每小题</w:t>
      </w:r>
      <w:r>
        <w:rPr>
          <w:rFonts w:ascii="Times New Roman" w:hAnsi="Times New Roman" w:eastAsia="Times New Roman" w:cs="Times New Roman"/>
          <w:b/>
          <w:color w:val="auto"/>
          <w:sz w:val="24"/>
        </w:rPr>
        <w:t>5</w:t>
      </w:r>
      <w:r>
        <w:rPr>
          <w:rFonts w:ascii="宋体" w:hAnsi="宋体" w:eastAsia="宋体" w:cs="宋体"/>
          <w:b/>
          <w:color w:val="auto"/>
          <w:sz w:val="24"/>
        </w:rPr>
        <w:t>秒钟</w:t>
      </w:r>
      <w:r>
        <w:rPr>
          <w:rFonts w:ascii="Times New Roman" w:hAnsi="Times New Roman" w:eastAsia="Times New Roman" w:cs="Times New Roman"/>
          <w:b/>
          <w:color w:val="auto"/>
          <w:sz w:val="24"/>
        </w:rPr>
        <w:t>;</w:t>
      </w:r>
      <w:r>
        <w:rPr>
          <w:rFonts w:ascii="宋体" w:hAnsi="宋体" w:eastAsia="宋体" w:cs="宋体"/>
          <w:b/>
          <w:color w:val="auto"/>
          <w:sz w:val="24"/>
        </w:rPr>
        <w:t>听完后，各小题将给出</w:t>
      </w:r>
      <w:r>
        <w:rPr>
          <w:rFonts w:ascii="Times New Roman" w:hAnsi="Times New Roman" w:eastAsia="Times New Roman" w:cs="Times New Roman"/>
          <w:b/>
          <w:color w:val="auto"/>
          <w:sz w:val="24"/>
        </w:rPr>
        <w:t>5</w:t>
      </w:r>
      <w:r>
        <w:rPr>
          <w:rFonts w:ascii="宋体" w:hAnsi="宋体" w:eastAsia="宋体" w:cs="宋体"/>
          <w:b/>
          <w:color w:val="auto"/>
          <w:sz w:val="24"/>
        </w:rPr>
        <w:t>秒钟的作答时间。每段对话或独白读两遍。</w:t>
      </w:r>
    </w:p>
    <w:p w14:paraId="21AF9A20">
      <w:pPr>
        <w:spacing w:line="360"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6</w:t>
      </w:r>
      <w:r>
        <w:rPr>
          <w:rFonts w:ascii="宋体" w:hAnsi="宋体" w:eastAsia="宋体" w:cs="宋体"/>
          <w:b/>
          <w:color w:val="auto"/>
          <w:sz w:val="24"/>
        </w:rPr>
        <w:t>段材料，回答第</w:t>
      </w:r>
      <w:r>
        <w:rPr>
          <w:rFonts w:ascii="Times New Roman" w:hAnsi="Times New Roman" w:eastAsia="Times New Roman" w:cs="Times New Roman"/>
          <w:b/>
          <w:color w:val="auto"/>
          <w:sz w:val="24"/>
        </w:rPr>
        <w:t>6</w:t>
      </w:r>
      <w:r>
        <w:rPr>
          <w:rFonts w:ascii="宋体" w:hAnsi="宋体" w:eastAsia="宋体" w:cs="宋体"/>
          <w:b/>
          <w:color w:val="auto"/>
          <w:sz w:val="24"/>
        </w:rPr>
        <w:t>、</w:t>
      </w:r>
      <w:r>
        <w:rPr>
          <w:rFonts w:ascii="Times New Roman" w:hAnsi="Times New Roman" w:eastAsia="Times New Roman" w:cs="Times New Roman"/>
          <w:b/>
          <w:color w:val="auto"/>
          <w:sz w:val="24"/>
        </w:rPr>
        <w:t>7</w:t>
      </w:r>
      <w:r>
        <w:rPr>
          <w:rFonts w:ascii="宋体" w:hAnsi="宋体" w:eastAsia="宋体" w:cs="宋体"/>
          <w:b/>
          <w:color w:val="auto"/>
          <w:sz w:val="24"/>
        </w:rPr>
        <w:t>题。</w:t>
      </w:r>
    </w:p>
    <w:p w14:paraId="7C12D936">
      <w:pPr>
        <w:spacing w:line="360" w:lineRule="auto"/>
        <w:jc w:val="both"/>
      </w:pPr>
      <w:r>
        <w:rPr>
          <w:rFonts w:ascii="Times New Roman" w:hAnsi="Times New Roman" w:eastAsia="Times New Roman" w:cs="Times New Roman"/>
          <w:color w:val="auto"/>
        </w:rPr>
        <w:t>6. What does Heather work as?</w:t>
      </w:r>
    </w:p>
    <w:p w14:paraId="4E201DE2">
      <w:pPr>
        <w:spacing w:line="360" w:lineRule="auto"/>
        <w:jc w:val="both"/>
      </w:pPr>
      <w:r>
        <w:rPr>
          <w:rFonts w:ascii="Times New Roman" w:hAnsi="Times New Roman" w:eastAsia="Times New Roman" w:cs="Times New Roman"/>
          <w:color w:val="auto"/>
        </w:rPr>
        <w:t>A. A tour guide. B. A travel writer. C. A travel agent.</w:t>
      </w:r>
    </w:p>
    <w:p w14:paraId="08FFA77F">
      <w:pPr>
        <w:spacing w:line="360" w:lineRule="auto"/>
        <w:jc w:val="both"/>
      </w:pPr>
      <w:r>
        <w:rPr>
          <w:rFonts w:ascii="Times New Roman" w:hAnsi="Times New Roman" w:eastAsia="Times New Roman" w:cs="Times New Roman"/>
          <w:color w:val="auto"/>
        </w:rPr>
        <w:t>7. What do we know about Heather?</w:t>
      </w:r>
    </w:p>
    <w:p w14:paraId="7463DE64">
      <w:pPr>
        <w:spacing w:line="360" w:lineRule="auto"/>
        <w:jc w:val="both"/>
      </w:pPr>
      <w:r>
        <w:rPr>
          <w:rFonts w:ascii="Times New Roman" w:hAnsi="Times New Roman" w:eastAsia="Times New Roman" w:cs="Times New Roman"/>
          <w:color w:val="auto"/>
        </w:rPr>
        <w:t>A. He started the job at the age of 20.</w:t>
      </w:r>
    </w:p>
    <w:p w14:paraId="27A61516">
      <w:pPr>
        <w:spacing w:line="360" w:lineRule="auto"/>
        <w:jc w:val="both"/>
      </w:pPr>
      <w:r>
        <w:rPr>
          <w:rFonts w:ascii="Times New Roman" w:hAnsi="Times New Roman" w:eastAsia="Times New Roman" w:cs="Times New Roman"/>
          <w:color w:val="auto"/>
        </w:rPr>
        <w:t>B. He just came back from Thailand.</w:t>
      </w:r>
    </w:p>
    <w:p w14:paraId="2765B400">
      <w:pPr>
        <w:spacing w:line="360" w:lineRule="auto"/>
        <w:jc w:val="both"/>
      </w:pPr>
      <w:r>
        <w:rPr>
          <w:rFonts w:ascii="Times New Roman" w:hAnsi="Times New Roman" w:eastAsia="Times New Roman" w:cs="Times New Roman"/>
          <w:color w:val="auto"/>
        </w:rPr>
        <w:t>C. He has been to 52 countries.</w:t>
      </w:r>
    </w:p>
    <w:p w14:paraId="4EC9C5C8">
      <w:pPr>
        <w:spacing w:line="360"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7</w:t>
      </w:r>
      <w:r>
        <w:rPr>
          <w:rFonts w:ascii="宋体" w:hAnsi="宋体" w:eastAsia="宋体" w:cs="宋体"/>
          <w:b/>
          <w:color w:val="auto"/>
          <w:sz w:val="24"/>
        </w:rPr>
        <w:t>段材料，回答第</w:t>
      </w:r>
      <w:r>
        <w:rPr>
          <w:rFonts w:ascii="Times New Roman" w:hAnsi="Times New Roman" w:eastAsia="Times New Roman" w:cs="Times New Roman"/>
          <w:b/>
          <w:color w:val="auto"/>
          <w:sz w:val="24"/>
        </w:rPr>
        <w:t>8</w:t>
      </w:r>
      <w:r>
        <w:rPr>
          <w:rFonts w:ascii="宋体" w:hAnsi="宋体" w:eastAsia="宋体" w:cs="宋体"/>
          <w:b/>
          <w:color w:val="auto"/>
          <w:sz w:val="24"/>
        </w:rPr>
        <w:t>、</w:t>
      </w:r>
      <w:r>
        <w:rPr>
          <w:rFonts w:ascii="Times New Roman" w:hAnsi="Times New Roman" w:eastAsia="Times New Roman" w:cs="Times New Roman"/>
          <w:b/>
          <w:color w:val="auto"/>
          <w:sz w:val="24"/>
        </w:rPr>
        <w:t>9</w:t>
      </w:r>
      <w:r>
        <w:rPr>
          <w:rFonts w:ascii="宋体" w:hAnsi="宋体" w:eastAsia="宋体" w:cs="宋体"/>
          <w:b/>
          <w:color w:val="auto"/>
          <w:sz w:val="24"/>
        </w:rPr>
        <w:t>题。</w:t>
      </w:r>
    </w:p>
    <w:p w14:paraId="48DB4C23">
      <w:pPr>
        <w:spacing w:line="360" w:lineRule="auto"/>
        <w:jc w:val="both"/>
      </w:pPr>
      <w:r>
        <w:rPr>
          <w:rFonts w:ascii="Times New Roman" w:hAnsi="Times New Roman" w:eastAsia="Times New Roman" w:cs="Times New Roman"/>
          <w:color w:val="auto"/>
        </w:rPr>
        <w:t>8. What are the speakers mainly talking about?</w:t>
      </w:r>
    </w:p>
    <w:p w14:paraId="0E0771E1">
      <w:pPr>
        <w:spacing w:line="360" w:lineRule="auto"/>
        <w:jc w:val="both"/>
      </w:pPr>
      <w:r>
        <w:rPr>
          <w:rFonts w:ascii="Times New Roman" w:hAnsi="Times New Roman" w:eastAsia="Times New Roman" w:cs="Times New Roman"/>
          <w:color w:val="auto"/>
        </w:rPr>
        <w:t>A. Whether to serve potatoes.  B. Where to get potatoes.  C. How to cook potatoes.</w:t>
      </w:r>
    </w:p>
    <w:p w14:paraId="5FA7B446">
      <w:pPr>
        <w:spacing w:line="360" w:lineRule="auto"/>
        <w:jc w:val="both"/>
      </w:pPr>
      <w:r>
        <w:rPr>
          <w:rFonts w:ascii="Times New Roman" w:hAnsi="Times New Roman" w:eastAsia="Times New Roman" w:cs="Times New Roman"/>
          <w:color w:val="auto"/>
        </w:rPr>
        <w:t>9. What is Elly doing?</w:t>
      </w:r>
    </w:p>
    <w:p w14:paraId="6788484F">
      <w:pPr>
        <w:spacing w:line="360" w:lineRule="auto"/>
        <w:jc w:val="both"/>
      </w:pPr>
      <w:r>
        <w:rPr>
          <w:rFonts w:ascii="Times New Roman" w:hAnsi="Times New Roman" w:eastAsia="Times New Roman" w:cs="Times New Roman"/>
          <w:color w:val="auto"/>
        </w:rPr>
        <w:t>A. Boiling water.  B. Making a salad.  C. Preparing the fish.</w:t>
      </w:r>
    </w:p>
    <w:p w14:paraId="4747968F">
      <w:pPr>
        <w:spacing w:line="360"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8</w:t>
      </w:r>
      <w:r>
        <w:rPr>
          <w:rFonts w:ascii="宋体" w:hAnsi="宋体" w:eastAsia="宋体" w:cs="宋体"/>
          <w:b/>
          <w:color w:val="auto"/>
          <w:sz w:val="24"/>
        </w:rPr>
        <w:t>段材料，回答第</w:t>
      </w:r>
      <w:r>
        <w:rPr>
          <w:rFonts w:ascii="Times New Roman" w:hAnsi="Times New Roman" w:eastAsia="Times New Roman" w:cs="Times New Roman"/>
          <w:b/>
          <w:color w:val="auto"/>
          <w:sz w:val="24"/>
        </w:rPr>
        <w:t>10</w:t>
      </w:r>
      <w:r>
        <w:rPr>
          <w:rFonts w:ascii="宋体" w:hAnsi="宋体" w:eastAsia="宋体" w:cs="宋体"/>
          <w:b/>
          <w:color w:val="auto"/>
          <w:sz w:val="24"/>
        </w:rPr>
        <w:t>至</w:t>
      </w:r>
      <w:r>
        <w:rPr>
          <w:rFonts w:ascii="Times New Roman" w:hAnsi="Times New Roman" w:eastAsia="Times New Roman" w:cs="Times New Roman"/>
          <w:b/>
          <w:color w:val="auto"/>
          <w:sz w:val="24"/>
        </w:rPr>
        <w:t>12</w:t>
      </w:r>
      <w:r>
        <w:rPr>
          <w:rFonts w:ascii="宋体" w:hAnsi="宋体" w:eastAsia="宋体" w:cs="宋体"/>
          <w:b/>
          <w:color w:val="auto"/>
          <w:sz w:val="24"/>
        </w:rPr>
        <w:t>题。</w:t>
      </w:r>
    </w:p>
    <w:p w14:paraId="5E362388">
      <w:pPr>
        <w:spacing w:line="360" w:lineRule="auto"/>
        <w:jc w:val="both"/>
      </w:pPr>
      <w:r>
        <w:rPr>
          <w:rFonts w:ascii="Times New Roman" w:hAnsi="Times New Roman" w:eastAsia="Times New Roman" w:cs="Times New Roman"/>
          <w:color w:val="auto"/>
        </w:rPr>
        <w:t>10. What can the woman see from the window?</w:t>
      </w:r>
    </w:p>
    <w:p w14:paraId="2D91AAE8">
      <w:pPr>
        <w:spacing w:line="360" w:lineRule="auto"/>
        <w:jc w:val="both"/>
      </w:pPr>
      <w:r>
        <w:rPr>
          <w:rFonts w:ascii="Times New Roman" w:hAnsi="Times New Roman" w:eastAsia="Times New Roman" w:cs="Times New Roman"/>
          <w:color w:val="auto"/>
        </w:rPr>
        <w:t>A. The sea.  B. The museum.  C. The rainforest.</w:t>
      </w:r>
    </w:p>
    <w:p w14:paraId="4D7084ED">
      <w:pPr>
        <w:spacing w:line="360" w:lineRule="auto"/>
        <w:jc w:val="both"/>
      </w:pPr>
      <w:r>
        <w:rPr>
          <w:rFonts w:ascii="Times New Roman" w:hAnsi="Times New Roman" w:eastAsia="Times New Roman" w:cs="Times New Roman"/>
          <w:color w:val="auto"/>
        </w:rPr>
        <w:t>11. Why isn’t the woman attracted by the rainforest adventure?</w:t>
      </w:r>
    </w:p>
    <w:p w14:paraId="5B32C169">
      <w:pPr>
        <w:spacing w:line="360" w:lineRule="auto"/>
        <w:jc w:val="both"/>
      </w:pPr>
      <w:r>
        <w:rPr>
          <w:rFonts w:ascii="Times New Roman" w:hAnsi="Times New Roman" w:eastAsia="Times New Roman" w:cs="Times New Roman"/>
          <w:color w:val="auto"/>
        </w:rPr>
        <w:t>A. She doesn’t like hiking.  B. She isn’t fond of wildlife.  C. She dislikes the weather.</w:t>
      </w:r>
    </w:p>
    <w:p w14:paraId="0F861F5E">
      <w:pPr>
        <w:spacing w:line="360" w:lineRule="auto"/>
        <w:jc w:val="both"/>
      </w:pPr>
      <w:r>
        <w:rPr>
          <w:rFonts w:ascii="Times New Roman" w:hAnsi="Times New Roman" w:eastAsia="Times New Roman" w:cs="Times New Roman"/>
          <w:color w:val="auto"/>
        </w:rPr>
        <w:t>12. What is the woman’s opinion on the trip to the museum?</w:t>
      </w:r>
    </w:p>
    <w:p w14:paraId="2AB8406A">
      <w:pPr>
        <w:spacing w:line="360" w:lineRule="auto"/>
        <w:jc w:val="both"/>
      </w:pPr>
      <w:r>
        <w:rPr>
          <w:rFonts w:ascii="Times New Roman" w:hAnsi="Times New Roman" w:eastAsia="Times New Roman" w:cs="Times New Roman"/>
          <w:color w:val="auto"/>
        </w:rPr>
        <w:t>A. Relaxing.  B. Boring.  C. Interesting.</w:t>
      </w:r>
    </w:p>
    <w:p w14:paraId="1541373C">
      <w:pPr>
        <w:spacing w:line="360"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9</w:t>
      </w:r>
      <w:r>
        <w:rPr>
          <w:rFonts w:ascii="宋体" w:hAnsi="宋体" w:eastAsia="宋体" w:cs="宋体"/>
          <w:b/>
          <w:color w:val="auto"/>
          <w:sz w:val="24"/>
        </w:rPr>
        <w:t>段材料，回答第</w:t>
      </w:r>
      <w:r>
        <w:rPr>
          <w:rFonts w:ascii="Times New Roman" w:hAnsi="Times New Roman" w:eastAsia="Times New Roman" w:cs="Times New Roman"/>
          <w:b/>
          <w:color w:val="auto"/>
          <w:sz w:val="24"/>
        </w:rPr>
        <w:t>13</w:t>
      </w:r>
      <w:r>
        <w:rPr>
          <w:rFonts w:ascii="宋体" w:hAnsi="宋体" w:eastAsia="宋体" w:cs="宋体"/>
          <w:b/>
          <w:color w:val="auto"/>
          <w:sz w:val="24"/>
        </w:rPr>
        <w:t>至</w:t>
      </w:r>
      <w:r>
        <w:rPr>
          <w:rFonts w:ascii="Times New Roman" w:hAnsi="Times New Roman" w:eastAsia="Times New Roman" w:cs="Times New Roman"/>
          <w:b/>
          <w:color w:val="auto"/>
          <w:sz w:val="24"/>
        </w:rPr>
        <w:t>16</w:t>
      </w:r>
      <w:r>
        <w:rPr>
          <w:rFonts w:ascii="宋体" w:hAnsi="宋体" w:eastAsia="宋体" w:cs="宋体"/>
          <w:b/>
          <w:color w:val="auto"/>
          <w:sz w:val="24"/>
        </w:rPr>
        <w:t>题。</w:t>
      </w:r>
    </w:p>
    <w:p w14:paraId="3B931168">
      <w:pPr>
        <w:spacing w:line="360" w:lineRule="auto"/>
        <w:jc w:val="both"/>
      </w:pPr>
      <w:r>
        <w:rPr>
          <w:rFonts w:ascii="Times New Roman" w:hAnsi="Times New Roman" w:eastAsia="Times New Roman" w:cs="Times New Roman"/>
          <w:color w:val="auto"/>
        </w:rPr>
        <w:t>13. What does Ivan think of the business course?</w:t>
      </w:r>
    </w:p>
    <w:p w14:paraId="23EC0053">
      <w:pPr>
        <w:spacing w:line="360" w:lineRule="auto"/>
        <w:jc w:val="both"/>
      </w:pPr>
      <w:r>
        <w:rPr>
          <w:rFonts w:ascii="Times New Roman" w:hAnsi="Times New Roman" w:eastAsia="Times New Roman" w:cs="Times New Roman"/>
          <w:color w:val="auto"/>
        </w:rPr>
        <w:t>A. Attractive.  B. Difficult.  C. Advanced.</w:t>
      </w:r>
    </w:p>
    <w:p w14:paraId="5CD7126E">
      <w:pPr>
        <w:spacing w:line="360" w:lineRule="auto"/>
        <w:jc w:val="both"/>
      </w:pPr>
      <w:r>
        <w:rPr>
          <w:rFonts w:ascii="Times New Roman" w:hAnsi="Times New Roman" w:eastAsia="Times New Roman" w:cs="Times New Roman"/>
          <w:color w:val="auto"/>
        </w:rPr>
        <w:t>14. What did the woman do in the last four years?</w:t>
      </w:r>
    </w:p>
    <w:p w14:paraId="054FA242">
      <w:pPr>
        <w:spacing w:line="360" w:lineRule="auto"/>
        <w:jc w:val="both"/>
      </w:pPr>
      <w:r>
        <w:rPr>
          <w:rFonts w:ascii="Times New Roman" w:hAnsi="Times New Roman" w:eastAsia="Times New Roman" w:cs="Times New Roman"/>
          <w:color w:val="auto"/>
        </w:rPr>
        <w:t>A. A publisher.  B. An assistant.  C. A producer.</w:t>
      </w:r>
    </w:p>
    <w:p w14:paraId="096FC7E8">
      <w:pPr>
        <w:spacing w:line="360" w:lineRule="auto"/>
        <w:jc w:val="both"/>
      </w:pPr>
      <w:r>
        <w:rPr>
          <w:rFonts w:ascii="Times New Roman" w:hAnsi="Times New Roman" w:eastAsia="Times New Roman" w:cs="Times New Roman"/>
          <w:color w:val="auto"/>
        </w:rPr>
        <w:t>15. What is the woman worried about in terms of the course?</w:t>
      </w:r>
    </w:p>
    <w:p w14:paraId="073170A2">
      <w:pPr>
        <w:spacing w:line="360" w:lineRule="auto"/>
        <w:jc w:val="both"/>
      </w:pPr>
      <w:r>
        <w:rPr>
          <w:rFonts w:ascii="Times New Roman" w:hAnsi="Times New Roman" w:eastAsia="Times New Roman" w:cs="Times New Roman"/>
          <w:color w:val="auto"/>
        </w:rPr>
        <w:t>A. Writing essays.  B. Dealing with figures.  C. Understanding lectures.</w:t>
      </w:r>
    </w:p>
    <w:p w14:paraId="35ABBBA2">
      <w:pPr>
        <w:spacing w:line="360" w:lineRule="auto"/>
        <w:jc w:val="both"/>
      </w:pPr>
      <w:r>
        <w:rPr>
          <w:rFonts w:ascii="Times New Roman" w:hAnsi="Times New Roman" w:eastAsia="Times New Roman" w:cs="Times New Roman"/>
          <w:color w:val="auto"/>
        </w:rPr>
        <w:t>16. What did the man try hard to do?</w:t>
      </w:r>
    </w:p>
    <w:p w14:paraId="530C1293">
      <w:pPr>
        <w:spacing w:line="360" w:lineRule="auto"/>
        <w:jc w:val="both"/>
      </w:pPr>
      <w:r>
        <w:rPr>
          <w:rFonts w:ascii="Times New Roman" w:hAnsi="Times New Roman" w:eastAsia="Times New Roman" w:cs="Times New Roman"/>
          <w:color w:val="auto"/>
        </w:rPr>
        <w:t>A. Finish his papers.  B. Get a higher grade.  C. Attend classes on time.</w:t>
      </w:r>
    </w:p>
    <w:p w14:paraId="4600D2F9">
      <w:pPr>
        <w:spacing w:line="360" w:lineRule="auto"/>
        <w:jc w:val="both"/>
      </w:pPr>
      <w:r>
        <w:rPr>
          <w:rFonts w:ascii="宋体" w:hAnsi="宋体" w:eastAsia="宋体" w:cs="宋体"/>
          <w:b/>
          <w:color w:val="auto"/>
          <w:sz w:val="24"/>
        </w:rPr>
        <w:t>听第</w:t>
      </w:r>
      <w:r>
        <w:rPr>
          <w:rFonts w:ascii="Times New Roman" w:hAnsi="Times New Roman" w:eastAsia="Times New Roman" w:cs="Times New Roman"/>
          <w:b/>
          <w:color w:val="auto"/>
          <w:sz w:val="24"/>
        </w:rPr>
        <w:t>10</w:t>
      </w:r>
      <w:r>
        <w:rPr>
          <w:rFonts w:ascii="宋体" w:hAnsi="宋体" w:eastAsia="宋体" w:cs="宋体"/>
          <w:b/>
          <w:color w:val="auto"/>
          <w:sz w:val="24"/>
        </w:rPr>
        <w:t>段材料，回答第</w:t>
      </w:r>
      <w:r>
        <w:rPr>
          <w:rFonts w:ascii="Times New Roman" w:hAnsi="Times New Roman" w:eastAsia="Times New Roman" w:cs="Times New Roman"/>
          <w:b/>
          <w:color w:val="auto"/>
          <w:sz w:val="24"/>
        </w:rPr>
        <w:t>17</w:t>
      </w:r>
      <w:r>
        <w:rPr>
          <w:rFonts w:ascii="宋体" w:hAnsi="宋体" w:eastAsia="宋体" w:cs="宋体"/>
          <w:b/>
          <w:color w:val="auto"/>
          <w:sz w:val="24"/>
        </w:rPr>
        <w:t>至</w:t>
      </w:r>
      <w:r>
        <w:rPr>
          <w:rFonts w:ascii="Times New Roman" w:hAnsi="Times New Roman" w:eastAsia="Times New Roman" w:cs="Times New Roman"/>
          <w:b/>
          <w:color w:val="auto"/>
          <w:sz w:val="24"/>
        </w:rPr>
        <w:t>20</w:t>
      </w:r>
      <w:r>
        <w:rPr>
          <w:rFonts w:ascii="宋体" w:hAnsi="宋体" w:eastAsia="宋体" w:cs="宋体"/>
          <w:b/>
          <w:color w:val="auto"/>
          <w:sz w:val="24"/>
        </w:rPr>
        <w:t>题。</w:t>
      </w:r>
    </w:p>
    <w:p w14:paraId="39DC660B">
      <w:pPr>
        <w:spacing w:line="360" w:lineRule="auto"/>
        <w:jc w:val="both"/>
      </w:pPr>
      <w:r>
        <w:rPr>
          <w:rFonts w:ascii="Times New Roman" w:hAnsi="Times New Roman" w:eastAsia="Times New Roman" w:cs="Times New Roman"/>
          <w:color w:val="auto"/>
        </w:rPr>
        <w:t>17. How many hours does the festival last each day?</w:t>
      </w:r>
    </w:p>
    <w:p w14:paraId="5FBA4E70">
      <w:pPr>
        <w:spacing w:line="360" w:lineRule="auto"/>
        <w:jc w:val="both"/>
      </w:pPr>
      <w:r>
        <w:rPr>
          <w:rFonts w:ascii="Times New Roman" w:hAnsi="Times New Roman" w:eastAsia="Times New Roman" w:cs="Times New Roman"/>
          <w:color w:val="auto"/>
        </w:rPr>
        <w:t>A. Eight hours.  B. Six hours.  C. Ten hours.</w:t>
      </w:r>
    </w:p>
    <w:p w14:paraId="59A6FC0C">
      <w:pPr>
        <w:spacing w:line="360" w:lineRule="auto"/>
        <w:jc w:val="both"/>
      </w:pPr>
      <w:r>
        <w:rPr>
          <w:rFonts w:ascii="Times New Roman" w:hAnsi="Times New Roman" w:eastAsia="Times New Roman" w:cs="Times New Roman"/>
          <w:color w:val="auto"/>
        </w:rPr>
        <w:t>18. What event is only organized on the first day?</w:t>
      </w:r>
    </w:p>
    <w:p w14:paraId="7462C434">
      <w:pPr>
        <w:spacing w:line="360" w:lineRule="auto"/>
        <w:jc w:val="both"/>
      </w:pPr>
      <w:r>
        <w:rPr>
          <w:rFonts w:ascii="Times New Roman" w:hAnsi="Times New Roman" w:eastAsia="Times New Roman" w:cs="Times New Roman"/>
          <w:color w:val="auto"/>
        </w:rPr>
        <w:t>A. A cake sale.  B. An art show.  C. A basketball match.</w:t>
      </w:r>
    </w:p>
    <w:p w14:paraId="3A655A94">
      <w:pPr>
        <w:spacing w:line="360" w:lineRule="auto"/>
        <w:jc w:val="both"/>
      </w:pPr>
      <w:r>
        <w:rPr>
          <w:rFonts w:ascii="Times New Roman" w:hAnsi="Times New Roman" w:eastAsia="Times New Roman" w:cs="Times New Roman"/>
          <w:color w:val="auto"/>
        </w:rPr>
        <w:t>19. What is special about the basketball match?</w:t>
      </w:r>
    </w:p>
    <w:p w14:paraId="1B3BBF1D">
      <w:pPr>
        <w:spacing w:line="360" w:lineRule="auto"/>
        <w:jc w:val="both"/>
      </w:pPr>
      <w:r>
        <w:rPr>
          <w:rFonts w:ascii="Times New Roman" w:hAnsi="Times New Roman" w:eastAsia="Times New Roman" w:cs="Times New Roman"/>
          <w:color w:val="auto"/>
        </w:rPr>
        <w:t>A. It is free to watch.</w:t>
      </w:r>
    </w:p>
    <w:p w14:paraId="598C94A6">
      <w:pPr>
        <w:spacing w:line="360" w:lineRule="auto"/>
        <w:jc w:val="both"/>
      </w:pPr>
      <w:r>
        <w:rPr>
          <w:rFonts w:ascii="Times New Roman" w:hAnsi="Times New Roman" w:eastAsia="Times New Roman" w:cs="Times New Roman"/>
          <w:color w:val="auto"/>
        </w:rPr>
        <w:t>B. It is played by different schools.</w:t>
      </w:r>
    </w:p>
    <w:p w14:paraId="1A14715E">
      <w:pPr>
        <w:spacing w:line="360" w:lineRule="auto"/>
        <w:jc w:val="both"/>
      </w:pPr>
      <w:r>
        <w:rPr>
          <w:rFonts w:ascii="Times New Roman" w:hAnsi="Times New Roman" w:eastAsia="Times New Roman" w:cs="Times New Roman"/>
          <w:color w:val="auto"/>
        </w:rPr>
        <w:t>C. It is between students and teachers.</w:t>
      </w:r>
    </w:p>
    <w:p w14:paraId="0B8050C8">
      <w:pPr>
        <w:spacing w:line="360" w:lineRule="auto"/>
        <w:jc w:val="both"/>
      </w:pPr>
      <w:r>
        <w:rPr>
          <w:rFonts w:ascii="Times New Roman" w:hAnsi="Times New Roman" w:eastAsia="Times New Roman" w:cs="Times New Roman"/>
          <w:color w:val="auto"/>
        </w:rPr>
        <w:t>20. Where can people get information on the festival now?</w:t>
      </w:r>
    </w:p>
    <w:p w14:paraId="03071FA0">
      <w:pPr>
        <w:spacing w:line="360" w:lineRule="auto"/>
        <w:jc w:val="both"/>
      </w:pPr>
      <w:r>
        <w:rPr>
          <w:rFonts w:ascii="Times New Roman" w:hAnsi="Times New Roman" w:eastAsia="Times New Roman" w:cs="Times New Roman"/>
          <w:color w:val="auto"/>
        </w:rPr>
        <w:t>A. On the radio.  B. On the TV.  C. On the Internet.</w:t>
      </w:r>
    </w:p>
    <w:p w14:paraId="4F028FBA">
      <w:pPr>
        <w:spacing w:line="360" w:lineRule="auto"/>
        <w:jc w:val="both"/>
      </w:pPr>
      <w:r>
        <w:rPr>
          <w:rFonts w:ascii="宋体" w:hAnsi="宋体" w:eastAsia="宋体" w:cs="宋体"/>
          <w:b/>
          <w:color w:val="auto"/>
          <w:sz w:val="24"/>
        </w:rPr>
        <w:t>第二部分</w:t>
      </w:r>
      <w:r>
        <w:rPr>
          <w:rFonts w:ascii="Times New Roman" w:hAnsi="Times New Roman" w:eastAsia="Times New Roman" w:cs="Times New Roman"/>
          <w:b/>
          <w:color w:val="auto"/>
          <w:sz w:val="24"/>
        </w:rPr>
        <w:t xml:space="preserve">  </w:t>
      </w:r>
      <w:r>
        <w:rPr>
          <w:rFonts w:ascii="宋体" w:hAnsi="宋体" w:eastAsia="宋体" w:cs="宋体"/>
          <w:b/>
          <w:color w:val="auto"/>
          <w:sz w:val="24"/>
        </w:rPr>
        <w:t>阅读</w:t>
      </w:r>
      <w:r>
        <w:rPr>
          <w:rFonts w:ascii="Times New Roman" w:hAnsi="Times New Roman" w:eastAsia="Times New Roman" w:cs="Times New Roman"/>
          <w:b/>
          <w:color w:val="auto"/>
          <w:sz w:val="24"/>
        </w:rPr>
        <w:t>(</w:t>
      </w:r>
      <w:r>
        <w:rPr>
          <w:rFonts w:ascii="宋体" w:hAnsi="宋体" w:eastAsia="宋体" w:cs="宋体"/>
          <w:b/>
          <w:color w:val="auto"/>
          <w:sz w:val="24"/>
        </w:rPr>
        <w:t>共两节，满分</w:t>
      </w:r>
      <w:r>
        <w:rPr>
          <w:rFonts w:ascii="Times New Roman" w:hAnsi="Times New Roman" w:eastAsia="Times New Roman" w:cs="Times New Roman"/>
          <w:b/>
          <w:color w:val="auto"/>
          <w:sz w:val="24"/>
        </w:rPr>
        <w:t>50</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11A8B031">
      <w:pPr>
        <w:spacing w:line="360" w:lineRule="auto"/>
        <w:jc w:val="both"/>
      </w:pPr>
      <w:r>
        <w:rPr>
          <w:rFonts w:ascii="宋体" w:hAnsi="宋体" w:eastAsia="宋体" w:cs="宋体"/>
          <w:b/>
          <w:color w:val="auto"/>
          <w:sz w:val="24"/>
        </w:rPr>
        <w:t>第一节</w:t>
      </w:r>
      <w:r>
        <w:rPr>
          <w:rFonts w:ascii="Times New Roman" w:hAnsi="Times New Roman" w:eastAsia="Times New Roman" w:cs="Times New Roman"/>
          <w:b/>
          <w:color w:val="auto"/>
          <w:sz w:val="24"/>
        </w:rPr>
        <w:t>(</w:t>
      </w:r>
      <w:r>
        <w:rPr>
          <w:rFonts w:ascii="宋体" w:hAnsi="宋体" w:eastAsia="宋体" w:cs="宋体"/>
          <w:b/>
          <w:color w:val="auto"/>
          <w:sz w:val="24"/>
        </w:rPr>
        <w:t>共</w:t>
      </w:r>
      <w:r>
        <w:rPr>
          <w:rFonts w:ascii="Times New Roman" w:hAnsi="Times New Roman" w:eastAsia="Times New Roman" w:cs="Times New Roman"/>
          <w:b/>
          <w:color w:val="auto"/>
          <w:sz w:val="24"/>
        </w:rPr>
        <w:t>15</w:t>
      </w:r>
      <w:r>
        <w:rPr>
          <w:rFonts w:ascii="宋体" w:hAnsi="宋体" w:eastAsia="宋体" w:cs="宋体"/>
          <w:b/>
          <w:color w:val="auto"/>
          <w:sz w:val="24"/>
        </w:rPr>
        <w:t>小题</w:t>
      </w:r>
      <w:r>
        <w:rPr>
          <w:rFonts w:ascii="Times New Roman" w:hAnsi="Times New Roman" w:eastAsia="Times New Roman" w:cs="Times New Roman"/>
          <w:b/>
          <w:color w:val="auto"/>
          <w:sz w:val="24"/>
        </w:rPr>
        <w:t>;</w:t>
      </w:r>
      <w:r>
        <w:rPr>
          <w:rFonts w:ascii="宋体" w:hAnsi="宋体" w:eastAsia="宋体" w:cs="宋体"/>
          <w:b/>
          <w:color w:val="auto"/>
          <w:sz w:val="24"/>
        </w:rPr>
        <w:t>每小题</w:t>
      </w:r>
      <w:r>
        <w:rPr>
          <w:rFonts w:ascii="Times New Roman" w:hAnsi="Times New Roman" w:eastAsia="Times New Roman" w:cs="Times New Roman"/>
          <w:b/>
          <w:color w:val="auto"/>
          <w:sz w:val="24"/>
        </w:rPr>
        <w:t>2.5</w:t>
      </w:r>
      <w:r>
        <w:rPr>
          <w:rFonts w:ascii="宋体" w:hAnsi="宋体" w:eastAsia="宋体" w:cs="宋体"/>
          <w:b/>
          <w:color w:val="auto"/>
          <w:sz w:val="24"/>
        </w:rPr>
        <w:t>分，满分</w:t>
      </w:r>
      <w:r>
        <w:rPr>
          <w:rFonts w:ascii="Times New Roman" w:hAnsi="Times New Roman" w:eastAsia="Times New Roman" w:cs="Times New Roman"/>
          <w:b/>
          <w:color w:val="auto"/>
          <w:sz w:val="24"/>
        </w:rPr>
        <w:t>37.5</w:t>
      </w:r>
      <w:r>
        <w:rPr>
          <w:rFonts w:ascii="宋体" w:hAnsi="宋体" w:eastAsia="宋体" w:cs="宋体"/>
          <w:b/>
          <w:color w:val="auto"/>
          <w:sz w:val="24"/>
        </w:rPr>
        <w:t>分</w:t>
      </w:r>
      <w:r>
        <w:rPr>
          <w:rFonts w:ascii="Times New Roman" w:hAnsi="Times New Roman" w:eastAsia="Times New Roman" w:cs="Times New Roman"/>
          <w:b/>
          <w:color w:val="auto"/>
          <w:sz w:val="24"/>
        </w:rPr>
        <w:t>)</w:t>
      </w:r>
    </w:p>
    <w:p w14:paraId="589594E3">
      <w:pPr>
        <w:spacing w:line="360" w:lineRule="auto"/>
        <w:jc w:val="both"/>
      </w:pPr>
      <w:r>
        <w:rPr>
          <w:rFonts w:ascii="宋体" w:hAnsi="宋体" w:eastAsia="宋体" w:cs="宋体"/>
          <w:b/>
          <w:color w:val="auto"/>
          <w:sz w:val="24"/>
        </w:rPr>
        <w:t>阅读下列短文，从每题所给的</w:t>
      </w:r>
      <w:r>
        <w:rPr>
          <w:rFonts w:ascii="Times New Roman" w:hAnsi="Times New Roman" w:eastAsia="Times New Roman" w:cs="Times New Roman"/>
          <w:b/>
          <w:color w:val="auto"/>
          <w:sz w:val="24"/>
        </w:rPr>
        <w:t>A</w:t>
      </w:r>
      <w:r>
        <w:rPr>
          <w:rFonts w:ascii="宋体" w:hAnsi="宋体" w:eastAsia="宋体" w:cs="宋体"/>
          <w:b/>
          <w:color w:val="auto"/>
          <w:sz w:val="24"/>
        </w:rPr>
        <w:t>、</w:t>
      </w:r>
      <w:r>
        <w:rPr>
          <w:rFonts w:ascii="Times New Roman" w:hAnsi="Times New Roman" w:eastAsia="Times New Roman" w:cs="Times New Roman"/>
          <w:b/>
          <w:color w:val="auto"/>
          <w:sz w:val="24"/>
        </w:rPr>
        <w:t>B</w:t>
      </w:r>
      <w:r>
        <w:rPr>
          <w:rFonts w:ascii="宋体" w:hAnsi="宋体" w:eastAsia="宋体" w:cs="宋体"/>
          <w:b/>
          <w:color w:val="auto"/>
          <w:sz w:val="24"/>
        </w:rPr>
        <w:t>、</w:t>
      </w:r>
      <w:r>
        <w:rPr>
          <w:rFonts w:ascii="Times New Roman" w:hAnsi="Times New Roman" w:eastAsia="Times New Roman" w:cs="Times New Roman"/>
          <w:b/>
          <w:color w:val="auto"/>
          <w:sz w:val="24"/>
        </w:rPr>
        <w:t>C</w:t>
      </w:r>
      <w:r>
        <w:rPr>
          <w:rFonts w:ascii="宋体" w:hAnsi="宋体" w:eastAsia="宋体" w:cs="宋体"/>
          <w:b/>
          <w:color w:val="auto"/>
          <w:sz w:val="24"/>
        </w:rPr>
        <w:t>、</w:t>
      </w:r>
      <w:r>
        <w:rPr>
          <w:rFonts w:ascii="Times New Roman" w:hAnsi="Times New Roman" w:eastAsia="Times New Roman" w:cs="Times New Roman"/>
          <w:b/>
          <w:color w:val="auto"/>
          <w:sz w:val="24"/>
        </w:rPr>
        <w:t>D</w:t>
      </w:r>
      <w:r>
        <w:rPr>
          <w:rFonts w:ascii="宋体" w:hAnsi="宋体" w:eastAsia="宋体" w:cs="宋体"/>
          <w:b/>
          <w:color w:val="auto"/>
          <w:sz w:val="24"/>
        </w:rPr>
        <w:t>四个选项中，选出最佳选项。</w:t>
      </w:r>
    </w:p>
    <w:p w14:paraId="1E1F8886">
      <w:pPr>
        <w:spacing w:line="360" w:lineRule="auto"/>
        <w:jc w:val="center"/>
      </w:pPr>
      <w:r>
        <w:rPr>
          <w:rFonts w:ascii="Times New Roman" w:hAnsi="Times New Roman" w:eastAsia="Times New Roman" w:cs="Times New Roman"/>
          <w:b/>
          <w:color w:val="auto"/>
          <w:sz w:val="24"/>
        </w:rPr>
        <w:t>A</w:t>
      </w:r>
    </w:p>
    <w:p w14:paraId="06F7C257">
      <w:pPr>
        <w:spacing w:line="360" w:lineRule="auto"/>
        <w:ind w:firstLine="420"/>
        <w:jc w:val="both"/>
      </w:pPr>
      <w:r>
        <w:rPr>
          <w:rFonts w:ascii="Times New Roman" w:hAnsi="Times New Roman" w:eastAsia="Times New Roman" w:cs="Times New Roman"/>
          <w:color w:val="auto"/>
        </w:rPr>
        <w:t>Visit a “mad scientist’s lab” or go observing bats. For young minds, these opportunities make Long Island a summer school without walls.</w:t>
      </w:r>
    </w:p>
    <w:p w14:paraId="1500FD95">
      <w:pPr>
        <w:spacing w:line="360" w:lineRule="auto"/>
        <w:ind w:firstLine="420"/>
        <w:jc w:val="both"/>
      </w:pPr>
      <w:r>
        <w:rPr>
          <w:rFonts w:ascii="Times New Roman" w:hAnsi="Times New Roman" w:eastAsia="Times New Roman" w:cs="Times New Roman"/>
          <w:b/>
          <w:color w:val="auto"/>
        </w:rPr>
        <w:t xml:space="preserve">Shellfish Cultivation Facility </w:t>
      </w:r>
      <w:r>
        <w:rPr>
          <w:rFonts w:ascii="Times New Roman" w:hAnsi="Times New Roman" w:eastAsia="Times New Roman" w:cs="Times New Roman"/>
          <w:color w:val="auto"/>
        </w:rPr>
        <w:t>(Great South Bay)</w:t>
      </w:r>
    </w:p>
    <w:p w14:paraId="77E80BAB">
      <w:pPr>
        <w:spacing w:line="360" w:lineRule="auto"/>
        <w:ind w:firstLine="420"/>
        <w:jc w:val="both"/>
      </w:pPr>
      <w:r>
        <w:rPr>
          <w:rFonts w:ascii="Times New Roman" w:hAnsi="Times New Roman" w:eastAsia="Times New Roman" w:cs="Times New Roman"/>
          <w:color w:val="auto"/>
        </w:rPr>
        <w:t>In the oyster (</w:t>
      </w:r>
      <w:r>
        <w:rPr>
          <w:rFonts w:ascii="宋体" w:hAnsi="宋体" w:eastAsia="宋体" w:cs="宋体"/>
          <w:color w:val="auto"/>
        </w:rPr>
        <w:t>牡蛎</w:t>
      </w:r>
      <w:r>
        <w:rPr>
          <w:rFonts w:ascii="Times New Roman" w:hAnsi="Times New Roman" w:eastAsia="Times New Roman" w:cs="Times New Roman"/>
          <w:color w:val="auto"/>
        </w:rPr>
        <w:t>) nursery, visitors can stick their hands into what looks like sand, but each grain is a baby shellfish. They’ll see 24-hour algae (</w:t>
      </w:r>
      <w:r>
        <w:rPr>
          <w:rFonts w:ascii="宋体" w:hAnsi="宋体" w:eastAsia="宋体" w:cs="宋体"/>
          <w:color w:val="auto"/>
        </w:rPr>
        <w:t>海藻</w:t>
      </w:r>
      <w:r>
        <w:rPr>
          <w:rFonts w:ascii="Times New Roman" w:hAnsi="Times New Roman" w:eastAsia="Times New Roman" w:cs="Times New Roman"/>
          <w:color w:val="auto"/>
        </w:rPr>
        <w:t>) drops feeding these small creatures. The biggest kick for kids has been the tanks producing a weak, steady light of green, orange and other colors due to lights that help algae grow: “It looks like a mad scientist’s lab.”</w:t>
      </w:r>
    </w:p>
    <w:p w14:paraId="7FEF1820">
      <w:pPr>
        <w:spacing w:line="360" w:lineRule="auto"/>
        <w:ind w:firstLine="420"/>
        <w:jc w:val="both"/>
      </w:pPr>
      <w:r>
        <w:rPr>
          <w:rFonts w:ascii="Times New Roman" w:hAnsi="Times New Roman" w:eastAsia="Times New Roman" w:cs="Times New Roman"/>
          <w:color w:val="auto"/>
        </w:rPr>
        <w:t>Cost: Free.</w:t>
      </w:r>
    </w:p>
    <w:p w14:paraId="639956DA">
      <w:pPr>
        <w:spacing w:line="360" w:lineRule="auto"/>
        <w:ind w:firstLine="420"/>
        <w:jc w:val="both"/>
      </w:pPr>
      <w:r>
        <w:rPr>
          <w:rFonts w:ascii="Times New Roman" w:hAnsi="Times New Roman" w:eastAsia="Times New Roman" w:cs="Times New Roman"/>
          <w:color w:val="auto"/>
        </w:rPr>
        <w:t>When: Noon every Wednesday but tours limited to five people. Book spots in advance.</w:t>
      </w:r>
    </w:p>
    <w:p w14:paraId="05A7EEDC">
      <w:pPr>
        <w:spacing w:line="360" w:lineRule="auto"/>
        <w:ind w:firstLine="420"/>
        <w:jc w:val="both"/>
      </w:pPr>
      <w:r>
        <w:rPr>
          <w:rFonts w:ascii="Times New Roman" w:hAnsi="Times New Roman" w:eastAsia="Times New Roman" w:cs="Times New Roman"/>
          <w:color w:val="auto"/>
        </w:rPr>
        <w:t xml:space="preserve"> </w:t>
      </w:r>
      <w:r>
        <w:rPr>
          <w:rFonts w:ascii="Times New Roman" w:hAnsi="Times New Roman" w:eastAsia="Times New Roman" w:cs="Times New Roman"/>
          <w:b/>
          <w:color w:val="auto"/>
        </w:rPr>
        <w:t>State Parks</w:t>
      </w:r>
    </w:p>
    <w:p w14:paraId="01B01224">
      <w:pPr>
        <w:spacing w:line="360" w:lineRule="auto"/>
        <w:ind w:firstLine="420"/>
        <w:jc w:val="both"/>
      </w:pPr>
      <w:r>
        <w:rPr>
          <w:rFonts w:ascii="Times New Roman" w:hAnsi="Times New Roman" w:eastAsia="Times New Roman" w:cs="Times New Roman"/>
          <w:color w:val="auto"/>
        </w:rPr>
        <w:t>Go observing bats 7:30 p. m. Aug. 26 at Caleb Smith State Park Preserve or catch and release baby horseshoe crabs 4: 30 p. m. Aug. 27 at Sunken Meadow State Park.</w:t>
      </w:r>
    </w:p>
    <w:p w14:paraId="702A2D9B">
      <w:pPr>
        <w:spacing w:line="360" w:lineRule="auto"/>
        <w:ind w:firstLine="420"/>
        <w:jc w:val="both"/>
      </w:pPr>
      <w:r>
        <w:rPr>
          <w:rFonts w:ascii="Times New Roman" w:hAnsi="Times New Roman" w:eastAsia="Times New Roman" w:cs="Times New Roman"/>
          <w:color w:val="auto"/>
        </w:rPr>
        <w:t>Cost: Free, but they require registration. Parking is $8.</w:t>
      </w:r>
    </w:p>
    <w:p w14:paraId="45F6CA6C">
      <w:pPr>
        <w:spacing w:line="360" w:lineRule="auto"/>
        <w:ind w:firstLine="420"/>
        <w:jc w:val="both"/>
      </w:pPr>
      <w:r>
        <w:rPr>
          <w:rFonts w:ascii="Times New Roman" w:hAnsi="Times New Roman" w:eastAsia="Times New Roman" w:cs="Times New Roman"/>
          <w:color w:val="auto"/>
        </w:rPr>
        <w:t>More info: parks.ny.gov.</w:t>
      </w:r>
    </w:p>
    <w:p w14:paraId="71E9145E">
      <w:pPr>
        <w:spacing w:line="360" w:lineRule="auto"/>
        <w:ind w:firstLine="420"/>
        <w:jc w:val="both"/>
      </w:pPr>
      <w:r>
        <w:rPr>
          <w:rFonts w:ascii="Times New Roman" w:hAnsi="Times New Roman" w:eastAsia="Times New Roman" w:cs="Times New Roman"/>
          <w:b/>
          <w:color w:val="auto"/>
        </w:rPr>
        <w:t>Firefighters Education Center</w:t>
      </w:r>
      <w:r>
        <w:rPr>
          <w:rFonts w:ascii="Times New Roman" w:hAnsi="Times New Roman" w:eastAsia="Times New Roman" w:cs="Times New Roman"/>
          <w:color w:val="auto"/>
        </w:rPr>
        <w:t xml:space="preserve"> (Nassau County)</w:t>
      </w:r>
    </w:p>
    <w:p w14:paraId="572BC2BD">
      <w:pPr>
        <w:spacing w:line="360" w:lineRule="auto"/>
        <w:ind w:firstLine="420"/>
        <w:jc w:val="both"/>
      </w:pPr>
      <w:r>
        <w:rPr>
          <w:rFonts w:ascii="Times New Roman" w:hAnsi="Times New Roman" w:eastAsia="Times New Roman" w:cs="Times New Roman"/>
          <w:color w:val="auto"/>
        </w:rPr>
        <w:t>Kids can find out what three elements feed a fire while getting the chance to sit behind the wheel of the fire truck and pull heavy rubber pipe. On display are fire vehicles dating back to 1834. Children can try fire-resistant coats and helmets(</w:t>
      </w:r>
      <w:r>
        <w:rPr>
          <w:rFonts w:ascii="宋体" w:hAnsi="宋体" w:eastAsia="宋体" w:cs="宋体"/>
          <w:color w:val="auto"/>
        </w:rPr>
        <w:t>头盔</w:t>
      </w:r>
      <w:r>
        <w:rPr>
          <w:rFonts w:ascii="Times New Roman" w:hAnsi="Times New Roman" w:eastAsia="Times New Roman" w:cs="Times New Roman"/>
          <w:color w:val="auto"/>
        </w:rPr>
        <w:t>).</w:t>
      </w:r>
    </w:p>
    <w:p w14:paraId="7F44B66B">
      <w:pPr>
        <w:spacing w:line="360" w:lineRule="auto"/>
        <w:ind w:firstLine="420"/>
        <w:jc w:val="both"/>
      </w:pPr>
      <w:r>
        <w:rPr>
          <w:rFonts w:ascii="Times New Roman" w:hAnsi="Times New Roman" w:eastAsia="Times New Roman" w:cs="Times New Roman"/>
          <w:color w:val="auto"/>
        </w:rPr>
        <w:t>Cost: $7</w:t>
      </w:r>
      <w:r>
        <w:rPr>
          <w:rFonts w:ascii="Times New Roman" w:hAnsi="Times New Roman" w:eastAsia="Times New Roman" w:cs="Times New Roman"/>
          <w:color w:val="auto"/>
          <w:position w:val="-22"/>
        </w:rPr>
        <w:drawing>
          <wp:inline distT="0" distB="0" distL="114300" distR="114300">
            <wp:extent cx="50800" cy="88900"/>
            <wp:effectExtent l="0" t="0" r="6350" b="5080"/>
            <wp:docPr id="100013" name="图片 100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3" name="图片 100013"/>
                    <pic:cNvPicPr>
                      <a:picLocks noChangeAspect="1"/>
                    </pic:cNvPicPr>
                  </pic:nvPicPr>
                  <pic:blipFill>
                    <a:blip r:embed="rId7"/>
                    <a:stretch>
                      <a:fillRect/>
                    </a:stretch>
                  </pic:blipFill>
                  <pic:spPr>
                    <a:xfrm>
                      <a:off x="0" y="0"/>
                      <a:ext cx="50800" cy="88900"/>
                    </a:xfrm>
                    <a:prstGeom prst="rect">
                      <a:avLst/>
                    </a:prstGeom>
                  </pic:spPr>
                </pic:pic>
              </a:graphicData>
            </a:graphic>
          </wp:inline>
        </w:drawing>
      </w:r>
      <w:r>
        <w:rPr>
          <w:rFonts w:ascii="Times New Roman" w:hAnsi="Times New Roman" w:eastAsia="Times New Roman" w:cs="Times New Roman"/>
          <w:color w:val="auto"/>
        </w:rPr>
        <w:t xml:space="preserve"> free under age 2.</w:t>
      </w:r>
    </w:p>
    <w:p w14:paraId="110C5963">
      <w:pPr>
        <w:spacing w:line="360" w:lineRule="auto"/>
        <w:ind w:firstLine="420"/>
        <w:jc w:val="both"/>
      </w:pPr>
      <w:r>
        <w:rPr>
          <w:rFonts w:ascii="Times New Roman" w:hAnsi="Times New Roman" w:eastAsia="Times New Roman" w:cs="Times New Roman"/>
          <w:color w:val="auto"/>
        </w:rPr>
        <w:t>When: 10 a. m. to 5 p. m. Tuesday through Sunday.</w:t>
      </w:r>
    </w:p>
    <w:p w14:paraId="0CE345E4">
      <w:pPr>
        <w:spacing w:line="360" w:lineRule="auto"/>
        <w:ind w:firstLine="420"/>
        <w:jc w:val="both"/>
      </w:pPr>
      <w:r>
        <w:rPr>
          <w:rFonts w:ascii="Times New Roman" w:hAnsi="Times New Roman" w:eastAsia="Times New Roman" w:cs="Times New Roman"/>
          <w:b/>
          <w:color w:val="auto"/>
        </w:rPr>
        <w:t>Energy and Nature Center</w:t>
      </w:r>
      <w:r>
        <w:rPr>
          <w:rFonts w:ascii="Times New Roman" w:hAnsi="Times New Roman" w:eastAsia="Times New Roman" w:cs="Times New Roman"/>
          <w:color w:val="auto"/>
        </w:rPr>
        <w:t xml:space="preserve"> (Jones Beach)</w:t>
      </w:r>
    </w:p>
    <w:p w14:paraId="0413EF9A">
      <w:pPr>
        <w:spacing w:line="360" w:lineRule="auto"/>
        <w:ind w:firstLine="420"/>
        <w:jc w:val="both"/>
      </w:pPr>
      <w:r>
        <w:rPr>
          <w:rFonts w:ascii="Times New Roman" w:hAnsi="Times New Roman" w:eastAsia="Times New Roman" w:cs="Times New Roman"/>
          <w:color w:val="auto"/>
        </w:rPr>
        <w:t>Touch Long Island rocks and pick up tiny crabs from a touch pool. The center explores how environment and energy are affected by the interactions between humans, animals and natural energy, such as ocean waves.</w:t>
      </w:r>
    </w:p>
    <w:p w14:paraId="4E363AFA">
      <w:pPr>
        <w:spacing w:line="360" w:lineRule="auto"/>
        <w:ind w:firstLine="420"/>
        <w:jc w:val="both"/>
      </w:pPr>
      <w:r>
        <w:rPr>
          <w:rFonts w:ascii="Times New Roman" w:hAnsi="Times New Roman" w:eastAsia="Times New Roman" w:cs="Times New Roman"/>
          <w:color w:val="auto"/>
        </w:rPr>
        <w:t>Cost: Free.</w:t>
      </w:r>
    </w:p>
    <w:p w14:paraId="79E1D7D6">
      <w:pPr>
        <w:spacing w:line="360" w:lineRule="auto"/>
        <w:ind w:firstLine="420"/>
        <w:jc w:val="both"/>
      </w:pPr>
      <w:r>
        <w:rPr>
          <w:rFonts w:ascii="Times New Roman" w:hAnsi="Times New Roman" w:eastAsia="Times New Roman" w:cs="Times New Roman"/>
          <w:color w:val="auto"/>
        </w:rPr>
        <w:t>When: 9 a. m.-4: 00 p. m. daily.</w:t>
      </w:r>
    </w:p>
    <w:p w14:paraId="64B19B70">
      <w:pPr>
        <w:spacing w:line="360" w:lineRule="auto"/>
        <w:jc w:val="both"/>
      </w:pPr>
      <w:r>
        <w:rPr>
          <w:color w:val="auto"/>
        </w:rPr>
        <w:t xml:space="preserve">1. </w:t>
      </w:r>
      <w:r>
        <w:rPr>
          <w:rFonts w:ascii="Times New Roman" w:hAnsi="Times New Roman" w:eastAsia="Times New Roman" w:cs="Times New Roman"/>
          <w:color w:val="auto"/>
        </w:rPr>
        <w:t>What can kids do in Shellfish Cultivation Facility?</w:t>
      </w:r>
    </w:p>
    <w:p w14:paraId="0D7D8F58">
      <w:pPr>
        <w:tabs>
          <w:tab w:val="left" w:pos="4873"/>
        </w:tabs>
        <w:spacing w:line="360" w:lineRule="auto"/>
        <w:jc w:val="both"/>
        <w:textAlignment w:val="center"/>
        <w:rPr>
          <w:color w:val="auto"/>
        </w:rPr>
      </w:pPr>
      <w:r>
        <w:t xml:space="preserve">A. </w:t>
      </w:r>
      <w:r>
        <w:rPr>
          <w:rFonts w:ascii="Times New Roman" w:hAnsi="Times New Roman" w:eastAsia="Times New Roman" w:cs="Times New Roman"/>
          <w:color w:val="auto"/>
        </w:rPr>
        <w:t>Touch sand-like oysters.</w:t>
      </w:r>
      <w:r>
        <w:tab/>
      </w:r>
      <w:r>
        <w:t xml:space="preserve">B. </w:t>
      </w:r>
      <w:r>
        <w:rPr>
          <w:rFonts w:ascii="Times New Roman" w:hAnsi="Times New Roman" w:eastAsia="Times New Roman" w:cs="Times New Roman"/>
          <w:color w:val="auto"/>
        </w:rPr>
        <w:t>Pick up baby crabs and fish.</w:t>
      </w:r>
    </w:p>
    <w:p w14:paraId="4590C01F">
      <w:pPr>
        <w:tabs>
          <w:tab w:val="left" w:pos="4873"/>
        </w:tabs>
        <w:spacing w:line="360" w:lineRule="auto"/>
        <w:jc w:val="both"/>
        <w:textAlignment w:val="center"/>
        <w:rPr>
          <w:color w:val="auto"/>
        </w:rPr>
      </w:pPr>
      <w:r>
        <w:t xml:space="preserve">C. </w:t>
      </w:r>
      <w:r>
        <w:rPr>
          <w:rFonts w:ascii="Times New Roman" w:hAnsi="Times New Roman" w:eastAsia="Times New Roman" w:cs="Times New Roman"/>
          <w:color w:val="auto"/>
        </w:rPr>
        <w:t>Inspect scientists’ labs.</w:t>
      </w:r>
      <w:r>
        <w:tab/>
      </w:r>
      <w:r>
        <w:t xml:space="preserve">D. </w:t>
      </w:r>
      <w:r>
        <w:rPr>
          <w:rFonts w:ascii="Times New Roman" w:hAnsi="Times New Roman" w:eastAsia="Times New Roman" w:cs="Times New Roman"/>
          <w:color w:val="auto"/>
        </w:rPr>
        <w:t>Help algae grow in the tanks.</w:t>
      </w:r>
    </w:p>
    <w:p w14:paraId="10D5EAD1">
      <w:pPr>
        <w:spacing w:line="360" w:lineRule="auto"/>
        <w:jc w:val="both"/>
      </w:pPr>
      <w:r>
        <w:rPr>
          <w:color w:val="auto"/>
        </w:rPr>
        <w:t xml:space="preserve">2. </w:t>
      </w:r>
      <w:r>
        <w:rPr>
          <w:rFonts w:ascii="Times New Roman" w:hAnsi="Times New Roman" w:eastAsia="Times New Roman" w:cs="Times New Roman"/>
          <w:color w:val="auto"/>
        </w:rPr>
        <w:t>Which tour can a family take at 4:00 p.m. on Sunday?</w:t>
      </w:r>
    </w:p>
    <w:p w14:paraId="7B15ECA0">
      <w:pPr>
        <w:tabs>
          <w:tab w:val="left" w:pos="4873"/>
        </w:tabs>
        <w:spacing w:line="360" w:lineRule="auto"/>
        <w:jc w:val="both"/>
        <w:textAlignment w:val="center"/>
        <w:rPr>
          <w:color w:val="auto"/>
        </w:rPr>
      </w:pPr>
      <w:r>
        <w:t xml:space="preserve">A. </w:t>
      </w:r>
      <w:r>
        <w:rPr>
          <w:rFonts w:ascii="Times New Roman" w:hAnsi="Times New Roman" w:eastAsia="Times New Roman" w:cs="Times New Roman"/>
          <w:color w:val="auto"/>
        </w:rPr>
        <w:t>Shellfish Cultivation Facility.</w:t>
      </w:r>
      <w:r>
        <w:tab/>
      </w:r>
      <w:r>
        <w:t xml:space="preserve">B. </w:t>
      </w:r>
      <w:r>
        <w:rPr>
          <w:rFonts w:ascii="Times New Roman" w:hAnsi="Times New Roman" w:eastAsia="Times New Roman" w:cs="Times New Roman"/>
          <w:color w:val="auto"/>
        </w:rPr>
        <w:t>Energy and Nature Center.</w:t>
      </w:r>
    </w:p>
    <w:p w14:paraId="28899ADF">
      <w:pPr>
        <w:tabs>
          <w:tab w:val="left" w:pos="4873"/>
        </w:tabs>
        <w:spacing w:line="360" w:lineRule="auto"/>
        <w:jc w:val="both"/>
        <w:textAlignment w:val="center"/>
        <w:rPr>
          <w:color w:val="auto"/>
        </w:rPr>
      </w:pPr>
      <w:r>
        <w:t xml:space="preserve">C. </w:t>
      </w:r>
      <w:r>
        <w:rPr>
          <w:rFonts w:ascii="Times New Roman" w:hAnsi="Times New Roman" w:eastAsia="Times New Roman" w:cs="Times New Roman"/>
          <w:color w:val="auto"/>
        </w:rPr>
        <w:t>Sunken Meadow State Park.</w:t>
      </w:r>
      <w:r>
        <w:tab/>
      </w:r>
      <w:r>
        <w:t xml:space="preserve">D. </w:t>
      </w:r>
      <w:r>
        <w:rPr>
          <w:rFonts w:ascii="Times New Roman" w:hAnsi="Times New Roman" w:eastAsia="Times New Roman" w:cs="Times New Roman"/>
          <w:color w:val="auto"/>
        </w:rPr>
        <w:t>Firefighters Education Center.</w:t>
      </w:r>
    </w:p>
    <w:p w14:paraId="2C1BD206">
      <w:pPr>
        <w:spacing w:line="360" w:lineRule="auto"/>
        <w:jc w:val="both"/>
      </w:pPr>
      <w:r>
        <w:rPr>
          <w:color w:val="auto"/>
        </w:rPr>
        <w:t xml:space="preserve">3. </w:t>
      </w:r>
      <w:r>
        <w:rPr>
          <w:rFonts w:ascii="Times New Roman" w:hAnsi="Times New Roman" w:eastAsia="Times New Roman" w:cs="Times New Roman"/>
          <w:color w:val="auto"/>
        </w:rPr>
        <w:t>What do the listed programs have in common?</w:t>
      </w:r>
    </w:p>
    <w:p w14:paraId="2F5C323F">
      <w:pPr>
        <w:tabs>
          <w:tab w:val="left" w:pos="4873"/>
        </w:tabs>
        <w:spacing w:line="360" w:lineRule="auto"/>
        <w:jc w:val="both"/>
        <w:textAlignment w:val="center"/>
        <w:rPr>
          <w:color w:val="auto"/>
        </w:rPr>
      </w:pPr>
      <w:r>
        <w:t xml:space="preserve">A. </w:t>
      </w:r>
      <w:r>
        <w:rPr>
          <w:rFonts w:ascii="Times New Roman" w:hAnsi="Times New Roman" w:eastAsia="Times New Roman" w:cs="Times New Roman"/>
          <w:color w:val="auto"/>
        </w:rPr>
        <w:t>They are targeted at senior students.</w:t>
      </w:r>
      <w:r>
        <w:tab/>
      </w:r>
      <w:r>
        <w:t xml:space="preserve">B. </w:t>
      </w:r>
      <w:r>
        <w:rPr>
          <w:rFonts w:ascii="Times New Roman" w:hAnsi="Times New Roman" w:eastAsia="Times New Roman" w:cs="Times New Roman"/>
          <w:color w:val="auto"/>
        </w:rPr>
        <w:t>They last for the whole summer.</w:t>
      </w:r>
    </w:p>
    <w:p w14:paraId="3F69FBDE">
      <w:pPr>
        <w:tabs>
          <w:tab w:val="left" w:pos="4873"/>
        </w:tabs>
        <w:spacing w:line="360" w:lineRule="auto"/>
        <w:jc w:val="both"/>
        <w:textAlignment w:val="center"/>
        <w:rPr>
          <w:color w:val="000000"/>
        </w:rPr>
      </w:pPr>
      <w:r>
        <w:t xml:space="preserve">C. </w:t>
      </w:r>
      <w:r>
        <w:rPr>
          <w:rFonts w:ascii="Times New Roman" w:hAnsi="Times New Roman" w:eastAsia="Times New Roman" w:cs="Times New Roman"/>
          <w:color w:val="auto"/>
        </w:rPr>
        <w:t>They offer educational experiences.</w:t>
      </w:r>
      <w:r>
        <w:tab/>
      </w:r>
      <w:r>
        <w:t xml:space="preserve">D. </w:t>
      </w:r>
      <w:r>
        <w:rPr>
          <w:rFonts w:ascii="Times New Roman" w:hAnsi="Times New Roman" w:eastAsia="Times New Roman" w:cs="Times New Roman"/>
          <w:color w:val="auto"/>
        </w:rPr>
        <w:t>They give pop tests on visits.</w:t>
      </w:r>
    </w:p>
    <w:p w14:paraId="24EC44D3">
      <w:pPr>
        <w:spacing w:line="360" w:lineRule="auto"/>
        <w:jc w:val="center"/>
        <w:textAlignment w:val="center"/>
        <w:rPr>
          <w:color w:val="000000"/>
        </w:rPr>
      </w:pPr>
      <w:r>
        <w:rPr>
          <w:rFonts w:ascii="Times New Roman" w:hAnsi="Times New Roman" w:eastAsia="Times New Roman" w:cs="Times New Roman"/>
          <w:b/>
          <w:color w:val="000000"/>
          <w:sz w:val="24"/>
        </w:rPr>
        <w:t>B</w:t>
      </w:r>
    </w:p>
    <w:p w14:paraId="1BDEB405">
      <w:pPr>
        <w:spacing w:line="360" w:lineRule="auto"/>
        <w:ind w:firstLine="420"/>
        <w:jc w:val="both"/>
        <w:textAlignment w:val="center"/>
        <w:rPr>
          <w:color w:val="000000"/>
        </w:rPr>
      </w:pPr>
      <w:r>
        <w:rPr>
          <w:rFonts w:ascii="Times New Roman" w:hAnsi="Times New Roman" w:eastAsia="Times New Roman" w:cs="Times New Roman"/>
          <w:color w:val="000000"/>
        </w:rPr>
        <w:t>Josefa Marin went to New York from Mexico in 1987, supporting her daughter back home with the $140 a week she earned at a sweater factory. With that small income, she had to collect recyclables, trading in cans for five cents each.</w:t>
      </w:r>
    </w:p>
    <w:p w14:paraId="5FD6C306">
      <w:pPr>
        <w:spacing w:line="360" w:lineRule="auto"/>
        <w:ind w:firstLine="420"/>
        <w:jc w:val="both"/>
        <w:textAlignment w:val="center"/>
        <w:rPr>
          <w:color w:val="000000"/>
        </w:rPr>
      </w:pPr>
      <w:r>
        <w:rPr>
          <w:rFonts w:ascii="Times New Roman" w:hAnsi="Times New Roman" w:eastAsia="Times New Roman" w:cs="Times New Roman"/>
          <w:color w:val="000000"/>
        </w:rPr>
        <w:t>When the clothing factory closed down in the late 2000s, she became a full-time recycler picking up cans and bottles to make ends meet.</w:t>
      </w:r>
    </w:p>
    <w:p w14:paraId="46DF8F0F">
      <w:pPr>
        <w:spacing w:line="360" w:lineRule="auto"/>
        <w:ind w:firstLine="420"/>
        <w:jc w:val="both"/>
        <w:textAlignment w:val="center"/>
        <w:rPr>
          <w:color w:val="000000"/>
        </w:rPr>
      </w:pPr>
      <w:r>
        <w:rPr>
          <w:rFonts w:ascii="Times New Roman" w:hAnsi="Times New Roman" w:eastAsia="Times New Roman" w:cs="Times New Roman"/>
          <w:color w:val="000000"/>
        </w:rPr>
        <w:t>Marin’s story is not unique. Millions around the world make a living from picking through waste and reselling it — a vital role that keeps waste manageable. In New York City, the administrative department collects only about 28 percent of the cans that could be recycled. Rubbish collectors keep millions of additional recyclables out of landfills every year.</w:t>
      </w:r>
    </w:p>
    <w:p w14:paraId="7F1E61EC">
      <w:pPr>
        <w:spacing w:line="360" w:lineRule="auto"/>
        <w:ind w:firstLine="420"/>
        <w:jc w:val="both"/>
        <w:textAlignment w:val="center"/>
        <w:rPr>
          <w:color w:val="000000"/>
        </w:rPr>
      </w:pPr>
      <w:r>
        <w:rPr>
          <w:rFonts w:ascii="Times New Roman" w:hAnsi="Times New Roman" w:eastAsia="Times New Roman" w:cs="Times New Roman"/>
          <w:color w:val="000000"/>
        </w:rPr>
        <w:t>Yet collectors are ruled out by government policies. The United States Supreme Court in 1988 stated that household garbage is public property once it’s on the street. That enables police to search rubbish for evidence, but that protection hasn’t always been extended to recyclers. And in places like New York City, which is testing city-owned locked containers to hide garbage from rats, containers are made clearly inaccessible for collectors.</w:t>
      </w:r>
    </w:p>
    <w:p w14:paraId="4A7829BD">
      <w:pPr>
        <w:spacing w:line="360" w:lineRule="auto"/>
        <w:ind w:firstLine="420"/>
        <w:jc w:val="both"/>
        <w:textAlignment w:val="center"/>
        <w:rPr>
          <w:color w:val="000000"/>
        </w:rPr>
      </w:pPr>
      <w:r>
        <w:rPr>
          <w:rFonts w:ascii="Times New Roman" w:hAnsi="Times New Roman" w:eastAsia="Times New Roman" w:cs="Times New Roman"/>
          <w:color w:val="000000"/>
        </w:rPr>
        <w:t>“There’s value in the waste, and we feel the value should belong to the people, not the city or the corporations,” says Ryan Castalia, director of a nonprofit recycling and community center in Brooklyn.</w:t>
      </w:r>
    </w:p>
    <w:p w14:paraId="45940497">
      <w:pPr>
        <w:spacing w:line="360" w:lineRule="auto"/>
        <w:ind w:firstLine="420"/>
        <w:jc w:val="both"/>
        <w:textAlignment w:val="center"/>
        <w:rPr>
          <w:color w:val="000000"/>
        </w:rPr>
      </w:pPr>
      <w:r>
        <w:rPr>
          <w:rFonts w:ascii="Times New Roman" w:hAnsi="Times New Roman" w:eastAsia="Times New Roman" w:cs="Times New Roman"/>
          <w:color w:val="000000"/>
        </w:rPr>
        <w:t>Recognized or not, waste pickers have long been treated with respect. Marin recalls an occasion when someone living next to a building where she was collecting cans threw water at her. “I recycle waste, but it doesn’t mean I am less of a person than anyone else,” she says.</w:t>
      </w:r>
    </w:p>
    <w:p w14:paraId="7754FB82">
      <w:pPr>
        <w:spacing w:line="360" w:lineRule="auto"/>
        <w:ind w:firstLine="420"/>
        <w:jc w:val="both"/>
        <w:textAlignment w:val="center"/>
        <w:rPr>
          <w:color w:val="000000"/>
        </w:rPr>
      </w:pPr>
      <w:r>
        <w:rPr>
          <w:rFonts w:ascii="Times New Roman" w:hAnsi="Times New Roman" w:eastAsia="Times New Roman" w:cs="Times New Roman"/>
          <w:color w:val="000000"/>
        </w:rPr>
        <w:t>Some governments are starting to realize that protecting the environment and humanity go hand in hand. The United Nation’s 2030 Agenda for Sustainable Development, for example, calls for an end to poverty and all the risks it brings.</w:t>
      </w:r>
    </w:p>
    <w:p w14:paraId="508173B3">
      <w:pPr>
        <w:spacing w:line="360" w:lineRule="auto"/>
        <w:jc w:val="both"/>
        <w:textAlignment w:val="center"/>
        <w:rPr>
          <w:color w:val="000000"/>
        </w:rPr>
      </w:pPr>
      <w:r>
        <w:rPr>
          <w:color w:val="000000"/>
        </w:rPr>
        <w:t xml:space="preserve">4. </w:t>
      </w:r>
      <w:r>
        <w:rPr>
          <w:rFonts w:ascii="Times New Roman" w:hAnsi="Times New Roman" w:eastAsia="Times New Roman" w:cs="Times New Roman"/>
          <w:color w:val="000000"/>
        </w:rPr>
        <w:t>What is the author’s purpose in talking about Marin?</w:t>
      </w:r>
    </w:p>
    <w:p w14:paraId="636B89BD">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To highlight waste collectors’ role.</w:t>
      </w:r>
      <w:r>
        <w:rPr>
          <w:color w:val="000000"/>
        </w:rPr>
        <w:tab/>
      </w:r>
      <w:r>
        <w:rPr>
          <w:color w:val="000000"/>
        </w:rPr>
        <w:t xml:space="preserve">B. </w:t>
      </w:r>
      <w:r>
        <w:rPr>
          <w:rFonts w:ascii="Times New Roman" w:hAnsi="Times New Roman" w:eastAsia="Times New Roman" w:cs="Times New Roman"/>
          <w:color w:val="000000"/>
        </w:rPr>
        <w:t>To mirror laid-off workers’ hardship.</w:t>
      </w:r>
    </w:p>
    <w:p w14:paraId="242B047A">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To praise her dedication to her daughter.</w:t>
      </w:r>
      <w:r>
        <w:rPr>
          <w:color w:val="000000"/>
        </w:rPr>
        <w:tab/>
      </w:r>
      <w:r>
        <w:rPr>
          <w:color w:val="000000"/>
        </w:rPr>
        <w:t xml:space="preserve">D. </w:t>
      </w:r>
      <w:r>
        <w:rPr>
          <w:rFonts w:ascii="Times New Roman" w:hAnsi="Times New Roman" w:eastAsia="Times New Roman" w:cs="Times New Roman"/>
          <w:color w:val="000000"/>
        </w:rPr>
        <w:t>To demonstrate the seriousness of unemployment.</w:t>
      </w:r>
    </w:p>
    <w:p w14:paraId="036883E4">
      <w:pPr>
        <w:spacing w:line="360" w:lineRule="auto"/>
        <w:jc w:val="both"/>
        <w:textAlignment w:val="center"/>
        <w:rPr>
          <w:color w:val="000000"/>
        </w:rPr>
      </w:pPr>
      <w:r>
        <w:rPr>
          <w:color w:val="000000"/>
        </w:rPr>
        <w:t xml:space="preserve">5. </w:t>
      </w:r>
      <w:r>
        <w:rPr>
          <w:rFonts w:ascii="Times New Roman" w:hAnsi="Times New Roman" w:eastAsia="Times New Roman" w:cs="Times New Roman"/>
          <w:color w:val="000000"/>
        </w:rPr>
        <w:t>How does the author show the importance of waste pickers’ work?</w:t>
      </w:r>
    </w:p>
    <w:p w14:paraId="7AE07A6B">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By contrasting.</w:t>
      </w:r>
      <w:r>
        <w:rPr>
          <w:color w:val="000000"/>
        </w:rPr>
        <w:tab/>
      </w:r>
      <w:r>
        <w:rPr>
          <w:color w:val="000000"/>
        </w:rPr>
        <w:t xml:space="preserve">B. </w:t>
      </w:r>
      <w:r>
        <w:rPr>
          <w:rFonts w:ascii="Times New Roman" w:hAnsi="Times New Roman" w:eastAsia="Times New Roman" w:cs="Times New Roman"/>
          <w:color w:val="000000"/>
        </w:rPr>
        <w:t>By providing examples.</w:t>
      </w:r>
    </w:p>
    <w:p w14:paraId="672DB5C8">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By giving definitions.</w:t>
      </w:r>
      <w:r>
        <w:rPr>
          <w:color w:val="000000"/>
        </w:rPr>
        <w:tab/>
      </w:r>
      <w:r>
        <w:rPr>
          <w:color w:val="000000"/>
        </w:rPr>
        <w:t xml:space="preserve">D. </w:t>
      </w:r>
      <w:r>
        <w:rPr>
          <w:rFonts w:ascii="Times New Roman" w:hAnsi="Times New Roman" w:eastAsia="Times New Roman" w:cs="Times New Roman"/>
          <w:color w:val="000000"/>
        </w:rPr>
        <w:t>By cause-effect analysis.</w:t>
      </w:r>
    </w:p>
    <w:p w14:paraId="473DAAD2">
      <w:pPr>
        <w:spacing w:line="360" w:lineRule="auto"/>
        <w:jc w:val="both"/>
        <w:textAlignment w:val="center"/>
        <w:rPr>
          <w:color w:val="000000"/>
        </w:rPr>
      </w:pPr>
      <w:r>
        <w:rPr>
          <w:color w:val="000000"/>
        </w:rPr>
        <w:t xml:space="preserve">6. </w:t>
      </w:r>
      <w:r>
        <w:rPr>
          <w:rFonts w:ascii="Times New Roman" w:hAnsi="Times New Roman" w:eastAsia="Times New Roman" w:cs="Times New Roman"/>
          <w:color w:val="000000"/>
        </w:rPr>
        <w:t>What would Marin agree with?</w:t>
      </w:r>
    </w:p>
    <w:p w14:paraId="7EDAC525">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Business is business.</w:t>
      </w:r>
      <w:r>
        <w:rPr>
          <w:color w:val="000000"/>
        </w:rPr>
        <w:tab/>
      </w:r>
      <w:r>
        <w:rPr>
          <w:color w:val="000000"/>
        </w:rPr>
        <w:t xml:space="preserve">B. </w:t>
      </w:r>
      <w:r>
        <w:rPr>
          <w:rFonts w:ascii="Times New Roman" w:hAnsi="Times New Roman" w:eastAsia="Times New Roman" w:cs="Times New Roman"/>
          <w:color w:val="000000"/>
        </w:rPr>
        <w:t>The early bird catches the worm.</w:t>
      </w:r>
    </w:p>
    <w:p w14:paraId="1C24353B">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No job is noble or humble.</w:t>
      </w:r>
      <w:r>
        <w:rPr>
          <w:color w:val="000000"/>
        </w:rPr>
        <w:tab/>
      </w:r>
      <w:r>
        <w:rPr>
          <w:color w:val="000000"/>
        </w:rPr>
        <w:t xml:space="preserve">D. </w:t>
      </w:r>
      <w:r>
        <w:rPr>
          <w:rFonts w:ascii="Times New Roman" w:hAnsi="Times New Roman" w:eastAsia="Times New Roman" w:cs="Times New Roman"/>
          <w:color w:val="000000"/>
        </w:rPr>
        <w:t>Every coin has two sides.</w:t>
      </w:r>
    </w:p>
    <w:p w14:paraId="354A36F8">
      <w:pPr>
        <w:spacing w:line="360" w:lineRule="auto"/>
        <w:jc w:val="both"/>
        <w:textAlignment w:val="center"/>
        <w:rPr>
          <w:color w:val="000000"/>
        </w:rPr>
      </w:pPr>
      <w:r>
        <w:rPr>
          <w:color w:val="000000"/>
        </w:rPr>
        <w:t xml:space="preserve">7. </w:t>
      </w:r>
      <w:r>
        <w:rPr>
          <w:rFonts w:ascii="Times New Roman" w:hAnsi="Times New Roman" w:eastAsia="Times New Roman" w:cs="Times New Roman"/>
          <w:color w:val="000000"/>
        </w:rPr>
        <w:t>Which of the following is the best title for the text?</w:t>
      </w:r>
    </w:p>
    <w:p w14:paraId="15DB1D1A">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Josefa Marin’s Struggle: Surviving on Recycling in New York</w:t>
      </w:r>
    </w:p>
    <w:p w14:paraId="0B4F72D9">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Environmental contributions: How Waste Pickers Reduce Landfill Waste</w:t>
      </w:r>
    </w:p>
    <w:p w14:paraId="65C68957">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Legal Exclusion and Social Disrespect: The Hardships of Urban Recyclers</w:t>
      </w:r>
    </w:p>
    <w:p w14:paraId="65AA07E3">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Waste Pickers: Essential Environmental Actors Fighting Poverty and Injustice</w:t>
      </w:r>
    </w:p>
    <w:p w14:paraId="1C76C899">
      <w:pPr>
        <w:spacing w:line="360" w:lineRule="auto"/>
        <w:jc w:val="center"/>
        <w:textAlignment w:val="center"/>
        <w:rPr>
          <w:color w:val="000000"/>
        </w:rPr>
      </w:pPr>
      <w:r>
        <w:rPr>
          <w:rFonts w:ascii="Times New Roman" w:hAnsi="Times New Roman" w:eastAsia="Times New Roman" w:cs="Times New Roman"/>
          <w:b/>
          <w:color w:val="000000"/>
          <w:sz w:val="24"/>
        </w:rPr>
        <w:t>C</w:t>
      </w:r>
    </w:p>
    <w:p w14:paraId="5F2FA8AD">
      <w:pPr>
        <w:spacing w:line="360" w:lineRule="auto"/>
        <w:ind w:firstLine="420"/>
        <w:jc w:val="both"/>
        <w:textAlignment w:val="center"/>
        <w:rPr>
          <w:color w:val="000000"/>
        </w:rPr>
      </w:pPr>
      <w:r>
        <w:rPr>
          <w:rFonts w:ascii="Times New Roman" w:hAnsi="Times New Roman" w:eastAsia="Times New Roman" w:cs="Times New Roman"/>
          <w:color w:val="000000"/>
        </w:rPr>
        <w:t xml:space="preserve">If you can, stop what you’re doing, and breathe in through your nose. What do you smell? Well, if you’re lucky, it’s morning coffee. But for a lot of us, the answer might not be all that much. Researchers say many people </w:t>
      </w:r>
      <w:r>
        <w:rPr>
          <w:rFonts w:ascii="Times New Roman" w:hAnsi="Times New Roman" w:eastAsia="Times New Roman" w:cs="Times New Roman"/>
          <w:color w:val="000000"/>
          <w:u w:val="single"/>
        </w:rPr>
        <w:t>are deprived of</w:t>
      </w:r>
      <w:r>
        <w:rPr>
          <w:rFonts w:ascii="Times New Roman" w:hAnsi="Times New Roman" w:eastAsia="Times New Roman" w:cs="Times New Roman"/>
          <w:color w:val="000000"/>
        </w:rPr>
        <w:t xml:space="preserve"> smells and that we’ve come to expect a flavourless world. However, a new study suggests our learning and memory might be well served if we were exposed to more smells as we age.</w:t>
      </w:r>
    </w:p>
    <w:p w14:paraId="29D374EA">
      <w:pPr>
        <w:spacing w:line="360" w:lineRule="auto"/>
        <w:ind w:firstLine="420"/>
        <w:jc w:val="both"/>
        <w:textAlignment w:val="center"/>
        <w:rPr>
          <w:color w:val="000000"/>
        </w:rPr>
      </w:pPr>
      <w:r>
        <w:rPr>
          <w:rFonts w:ascii="Times New Roman" w:hAnsi="Times New Roman" w:eastAsia="Times New Roman" w:cs="Times New Roman"/>
          <w:color w:val="000000"/>
        </w:rPr>
        <w:t>Michael Leon is a neurobiologist. He’s a professor at the University of California. As an experiment, he gave a few dozen healthy, older adults diffusers, machines that release smells in a room, and also different essential oils to go in them. Each night, a different smell — rose, orange, lemon, and lavender — would fill the bedroom.</w:t>
      </w:r>
    </w:p>
    <w:p w14:paraId="3C4816DC">
      <w:pPr>
        <w:spacing w:line="360" w:lineRule="auto"/>
        <w:ind w:firstLine="420"/>
        <w:jc w:val="both"/>
        <w:textAlignment w:val="center"/>
        <w:rPr>
          <w:color w:val="000000"/>
        </w:rPr>
      </w:pPr>
      <w:r>
        <w:rPr>
          <w:rFonts w:ascii="Times New Roman" w:hAnsi="Times New Roman" w:eastAsia="Times New Roman" w:cs="Times New Roman"/>
          <w:color w:val="000000"/>
        </w:rPr>
        <w:t>Over the course of six months, there was a 226% improvement on a learning and memory test among testees who slept with a strong smell compared with those who diffused distilled (</w:t>
      </w:r>
      <w:r>
        <w:rPr>
          <w:rFonts w:ascii="宋体" w:hAnsi="宋体" w:eastAsia="宋体" w:cs="宋体"/>
          <w:color w:val="000000"/>
        </w:rPr>
        <w:t>蒸馏</w:t>
      </w:r>
      <w:r>
        <w:rPr>
          <w:rFonts w:ascii="Times New Roman" w:hAnsi="Times New Roman" w:eastAsia="Times New Roman" w:cs="Times New Roman"/>
          <w:color w:val="000000"/>
        </w:rPr>
        <w:t>)  water every night. Leon said the smells were stimulating the memory centers of people’s brains as they slept. Now, the study was small, just 43 people. “Still,” Leon said, “it is consistent with the understanding of how smell is connected to learning and memory.”</w:t>
      </w:r>
    </w:p>
    <w:p w14:paraId="1F984C57">
      <w:pPr>
        <w:spacing w:line="360" w:lineRule="auto"/>
        <w:ind w:firstLine="420"/>
        <w:jc w:val="both"/>
        <w:textAlignment w:val="center"/>
        <w:rPr>
          <w:color w:val="000000"/>
        </w:rPr>
      </w:pPr>
      <w:r>
        <w:rPr>
          <w:rFonts w:ascii="Times New Roman" w:hAnsi="Times New Roman" w:eastAsia="Times New Roman" w:cs="Times New Roman"/>
          <w:color w:val="000000"/>
        </w:rPr>
        <w:t>Most people living in modern society actually lack the smell stimulation that their brains need. This living in a smell-free world, combined with the wear and tear that comes with aging, means that around the time people turn 60, their sense of smell and memory start declining together. Leon’s study tries to stimulate the brain with as many smells as possible.</w:t>
      </w:r>
    </w:p>
    <w:p w14:paraId="10193AC6">
      <w:pPr>
        <w:spacing w:line="360" w:lineRule="auto"/>
        <w:ind w:firstLine="420"/>
        <w:jc w:val="both"/>
        <w:textAlignment w:val="center"/>
        <w:rPr>
          <w:color w:val="000000"/>
        </w:rPr>
      </w:pPr>
      <w:r>
        <w:rPr>
          <w:rFonts w:ascii="Times New Roman" w:hAnsi="Times New Roman" w:eastAsia="Times New Roman" w:cs="Times New Roman"/>
          <w:color w:val="000000"/>
        </w:rPr>
        <w:t>The idea is that it will keep the memory centers of your brain in good condition throughout life and perhaps prevent memory loss older in life. Leon said that while the study is not yet very comprehensive and has a long way to go, he thinks there’s enough evidence for people to try it at home. “Almost everyone can get more smells into their lives,” he added.</w:t>
      </w:r>
    </w:p>
    <w:p w14:paraId="320B0FBB">
      <w:pPr>
        <w:spacing w:line="360" w:lineRule="auto"/>
        <w:jc w:val="both"/>
        <w:textAlignment w:val="center"/>
        <w:rPr>
          <w:color w:val="000000"/>
        </w:rPr>
      </w:pPr>
      <w:r>
        <w:rPr>
          <w:color w:val="000000"/>
        </w:rPr>
        <w:t xml:space="preserve">8. </w:t>
      </w:r>
      <w:r>
        <w:rPr>
          <w:rFonts w:ascii="Times New Roman" w:hAnsi="Times New Roman" w:eastAsia="Times New Roman" w:cs="Times New Roman"/>
          <w:color w:val="000000"/>
        </w:rPr>
        <w:t>Which is closest in meaning to “are deprived of” in paragraph 1?</w:t>
      </w:r>
    </w:p>
    <w:p w14:paraId="2D8DB0F3">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Are taken away from.</w:t>
      </w:r>
      <w:r>
        <w:rPr>
          <w:color w:val="000000"/>
        </w:rPr>
        <w:tab/>
      </w:r>
      <w:r>
        <w:rPr>
          <w:color w:val="000000"/>
        </w:rPr>
        <w:t xml:space="preserve">B. </w:t>
      </w:r>
      <w:r>
        <w:rPr>
          <w:rFonts w:ascii="Times New Roman" w:hAnsi="Times New Roman" w:eastAsia="Times New Roman" w:cs="Times New Roman"/>
          <w:color w:val="000000"/>
        </w:rPr>
        <w:t>Are thirsty for.</w:t>
      </w:r>
    </w:p>
    <w:p w14:paraId="77D5EF50">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Are particular about.</w:t>
      </w:r>
      <w:r>
        <w:rPr>
          <w:color w:val="000000"/>
        </w:rPr>
        <w:tab/>
      </w:r>
      <w:r>
        <w:rPr>
          <w:color w:val="000000"/>
        </w:rPr>
        <w:t xml:space="preserve">D. </w:t>
      </w:r>
      <w:r>
        <w:rPr>
          <w:rFonts w:ascii="Times New Roman" w:hAnsi="Times New Roman" w:eastAsia="Times New Roman" w:cs="Times New Roman"/>
          <w:color w:val="000000"/>
        </w:rPr>
        <w:t>Are familiar with.</w:t>
      </w:r>
    </w:p>
    <w:p w14:paraId="3D2AB097">
      <w:pPr>
        <w:spacing w:line="360" w:lineRule="auto"/>
        <w:jc w:val="both"/>
        <w:textAlignment w:val="center"/>
        <w:rPr>
          <w:color w:val="000000"/>
        </w:rPr>
      </w:pPr>
      <w:r>
        <w:rPr>
          <w:color w:val="000000"/>
        </w:rPr>
        <w:t xml:space="preserve">9. </w:t>
      </w:r>
      <w:r>
        <w:rPr>
          <w:rFonts w:ascii="Times New Roman" w:hAnsi="Times New Roman" w:eastAsia="Times New Roman" w:cs="Times New Roman"/>
          <w:color w:val="000000"/>
        </w:rPr>
        <w:t>What can we know from Leon’s study?</w:t>
      </w:r>
    </w:p>
    <w:p w14:paraId="2EE53661">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Sleep is strongly associated with memory functions.</w:t>
      </w:r>
    </w:p>
    <w:p w14:paraId="61EFE876">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Smells can help stimulate people’s ability to learn.</w:t>
      </w:r>
    </w:p>
    <w:p w14:paraId="6073A9AF">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Water may activate the brain’s memory-related areas.</w:t>
      </w:r>
    </w:p>
    <w:p w14:paraId="3FD91CA8">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Memory decline often begins before age 60.</w:t>
      </w:r>
    </w:p>
    <w:p w14:paraId="073C124D">
      <w:pPr>
        <w:spacing w:line="360" w:lineRule="auto"/>
        <w:jc w:val="both"/>
        <w:textAlignment w:val="center"/>
        <w:rPr>
          <w:color w:val="000000"/>
        </w:rPr>
      </w:pPr>
      <w:r>
        <w:rPr>
          <w:color w:val="000000"/>
        </w:rPr>
        <w:t xml:space="preserve">10. </w:t>
      </w:r>
      <w:r>
        <w:rPr>
          <w:rFonts w:ascii="Times New Roman" w:hAnsi="Times New Roman" w:eastAsia="Times New Roman" w:cs="Times New Roman"/>
          <w:color w:val="000000"/>
        </w:rPr>
        <w:t>What is Leon’s attitude towards his finding?</w:t>
      </w:r>
    </w:p>
    <w:p w14:paraId="1E85BBAC">
      <w:pPr>
        <w:tabs>
          <w:tab w:val="left" w:pos="2436"/>
          <w:tab w:val="left" w:pos="4873"/>
          <w:tab w:val="left" w:pos="7309"/>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Critical.</w:t>
      </w:r>
      <w:r>
        <w:rPr>
          <w:color w:val="000000"/>
        </w:rPr>
        <w:tab/>
      </w:r>
      <w:r>
        <w:rPr>
          <w:color w:val="000000"/>
        </w:rPr>
        <w:t xml:space="preserve">B. </w:t>
      </w:r>
      <w:r>
        <w:rPr>
          <w:rFonts w:ascii="Times New Roman" w:hAnsi="Times New Roman" w:eastAsia="Times New Roman" w:cs="Times New Roman"/>
          <w:color w:val="000000"/>
        </w:rPr>
        <w:t>Unclear.</w:t>
      </w:r>
      <w:r>
        <w:rPr>
          <w:color w:val="000000"/>
        </w:rPr>
        <w:tab/>
      </w:r>
      <w:r>
        <w:rPr>
          <w:color w:val="000000"/>
        </w:rPr>
        <w:t xml:space="preserve">C. </w:t>
      </w:r>
      <w:r>
        <w:rPr>
          <w:rFonts w:ascii="Times New Roman" w:hAnsi="Times New Roman" w:eastAsia="Times New Roman" w:cs="Times New Roman"/>
          <w:color w:val="000000"/>
        </w:rPr>
        <w:t>Subjective.</w:t>
      </w:r>
      <w:r>
        <w:rPr>
          <w:color w:val="000000"/>
        </w:rPr>
        <w:tab/>
      </w:r>
      <w:r>
        <w:rPr>
          <w:color w:val="000000"/>
        </w:rPr>
        <w:t xml:space="preserve">D. </w:t>
      </w:r>
      <w:r>
        <w:rPr>
          <w:rFonts w:ascii="Times New Roman" w:hAnsi="Times New Roman" w:eastAsia="Times New Roman" w:cs="Times New Roman"/>
          <w:color w:val="000000"/>
        </w:rPr>
        <w:t>Positive.</w:t>
      </w:r>
    </w:p>
    <w:p w14:paraId="15778371">
      <w:pPr>
        <w:spacing w:line="360" w:lineRule="auto"/>
        <w:jc w:val="both"/>
        <w:textAlignment w:val="center"/>
        <w:rPr>
          <w:color w:val="000000"/>
        </w:rPr>
      </w:pPr>
      <w:r>
        <w:rPr>
          <w:color w:val="000000"/>
        </w:rPr>
        <w:t xml:space="preserve">11. </w:t>
      </w:r>
      <w:r>
        <w:rPr>
          <w:rFonts w:ascii="Times New Roman" w:hAnsi="Times New Roman" w:eastAsia="Times New Roman" w:cs="Times New Roman"/>
          <w:color w:val="000000"/>
        </w:rPr>
        <w:t>Where is the text most probably taken from?</w:t>
      </w:r>
    </w:p>
    <w:p w14:paraId="66C0F49C">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The instructions for a medical device.</w:t>
      </w:r>
      <w:r>
        <w:rPr>
          <w:color w:val="000000"/>
        </w:rPr>
        <w:tab/>
      </w:r>
      <w:r>
        <w:rPr>
          <w:color w:val="000000"/>
        </w:rPr>
        <w:t xml:space="preserve">B. </w:t>
      </w:r>
      <w:r>
        <w:rPr>
          <w:rFonts w:ascii="Times New Roman" w:hAnsi="Times New Roman" w:eastAsia="Times New Roman" w:cs="Times New Roman"/>
          <w:color w:val="000000"/>
        </w:rPr>
        <w:t>An essay on a popular science website.</w:t>
      </w:r>
    </w:p>
    <w:p w14:paraId="65FFFA9A">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A report on the influential factors of memory.</w:t>
      </w:r>
      <w:r>
        <w:rPr>
          <w:color w:val="000000"/>
        </w:rPr>
        <w:tab/>
      </w:r>
      <w:r>
        <w:rPr>
          <w:color w:val="000000"/>
        </w:rPr>
        <w:t xml:space="preserve">D. </w:t>
      </w:r>
      <w:r>
        <w:rPr>
          <w:rFonts w:ascii="Times New Roman" w:hAnsi="Times New Roman" w:eastAsia="Times New Roman" w:cs="Times New Roman"/>
          <w:color w:val="000000"/>
        </w:rPr>
        <w:t>A study on the smells for a better sleep.</w:t>
      </w:r>
    </w:p>
    <w:p w14:paraId="6BFB969B">
      <w:pPr>
        <w:spacing w:line="360" w:lineRule="auto"/>
        <w:jc w:val="center"/>
        <w:textAlignment w:val="center"/>
        <w:rPr>
          <w:color w:val="000000"/>
        </w:rPr>
      </w:pPr>
      <w:r>
        <w:rPr>
          <w:rFonts w:ascii="Times New Roman" w:hAnsi="Times New Roman" w:eastAsia="Times New Roman" w:cs="Times New Roman"/>
          <w:b/>
          <w:color w:val="000000"/>
          <w:sz w:val="24"/>
        </w:rPr>
        <w:t>D</w:t>
      </w:r>
    </w:p>
    <w:p w14:paraId="30326727">
      <w:pPr>
        <w:spacing w:line="360" w:lineRule="auto"/>
        <w:ind w:firstLine="420"/>
        <w:jc w:val="both"/>
        <w:textAlignment w:val="center"/>
        <w:rPr>
          <w:color w:val="000000"/>
        </w:rPr>
      </w:pPr>
      <w:r>
        <w:rPr>
          <w:rFonts w:ascii="Times New Roman" w:hAnsi="Times New Roman" w:eastAsia="Times New Roman" w:cs="Times New Roman"/>
          <w:color w:val="000000"/>
        </w:rPr>
        <w:t>Strings of letters have recently been flooding the Chinese Internet. Netizens have embraced the MBTI (Myers-Briggs Type Indicator) personality test, using its distinctive combinations of letters to define and classify themselves and others, causing the formation of active online communities. Initially designed as a self-assessment tool to outline personality types and preferences, the MBTI has found enormous popularity in China.</w:t>
      </w:r>
    </w:p>
    <w:p w14:paraId="6F0628AB">
      <w:pPr>
        <w:spacing w:line="360" w:lineRule="auto"/>
        <w:ind w:firstLine="420"/>
        <w:jc w:val="both"/>
        <w:textAlignment w:val="center"/>
        <w:rPr>
          <w:color w:val="000000"/>
        </w:rPr>
      </w:pPr>
      <w:r>
        <w:rPr>
          <w:rFonts w:ascii="Times New Roman" w:hAnsi="Times New Roman" w:eastAsia="Times New Roman" w:cs="Times New Roman"/>
          <w:color w:val="000000"/>
        </w:rPr>
        <w:t>The MBTI categorizes individuals using four pairs of characteristics: introversion (I) (</w:t>
      </w:r>
      <w:r>
        <w:rPr>
          <w:rFonts w:ascii="宋体" w:hAnsi="宋体" w:eastAsia="宋体" w:cs="宋体"/>
          <w:color w:val="000000"/>
        </w:rPr>
        <w:t>内向</w:t>
      </w:r>
      <w:r>
        <w:rPr>
          <w:rFonts w:ascii="Times New Roman" w:hAnsi="Times New Roman" w:eastAsia="Times New Roman" w:cs="Times New Roman"/>
          <w:color w:val="000000"/>
        </w:rPr>
        <w:t>) or extroversion (E) (</w:t>
      </w:r>
      <w:r>
        <w:rPr>
          <w:rFonts w:ascii="宋体" w:hAnsi="宋体" w:eastAsia="宋体" w:cs="宋体"/>
          <w:color w:val="000000"/>
        </w:rPr>
        <w:t>外向</w:t>
      </w:r>
      <w:r>
        <w:rPr>
          <w:rFonts w:ascii="Times New Roman" w:hAnsi="Times New Roman" w:eastAsia="Times New Roman" w:cs="Times New Roman"/>
          <w:color w:val="000000"/>
        </w:rPr>
        <w:t>), sensing (S) or intuition (N), thinking (T) or feeling (F), and judging (J) or perceiving (P). This leads to distinct four-letter combinations, like “ISTJ” or “INFP”. The values “E” and “I” have especially attracted public interest. Those who exhibit extroversion (E) characteristics are now humorously described as outgoing, talkative, wild, and usually optimistic. They are often playfully called “social gangsters” due to their characters. In contrast, those with introversion (I) are shown to be quiet, reserved, reflective, and socially anxious.</w:t>
      </w:r>
    </w:p>
    <w:p w14:paraId="3C0DFB45">
      <w:pPr>
        <w:spacing w:line="360" w:lineRule="auto"/>
        <w:ind w:firstLine="420"/>
        <w:jc w:val="both"/>
        <w:textAlignment w:val="center"/>
        <w:rPr>
          <w:color w:val="000000"/>
        </w:rPr>
      </w:pPr>
      <w:r>
        <w:rPr>
          <w:rFonts w:ascii="Times New Roman" w:hAnsi="Times New Roman" w:eastAsia="Times New Roman" w:cs="Times New Roman"/>
          <w:color w:val="000000"/>
        </w:rPr>
        <w:t>In the playful teasing, these eight seemingly simple letters have promoted deeper self-awareness and even developed a sense of friendship on social media platforms. Individuals discover their strengths and humorously acknowledge their odd behavior. This new-found self-awareness not only aids in understanding their fundamental values but also offers a way to deal with the common unease that bothers today’s youth. Many find comfort in thinking, “My ongoing anxiety, oversensitivity, and self-doubt come from being an INFP. Such characteristics are typical of this personality type; thus, I’m perfectly normal.”</w:t>
      </w:r>
    </w:p>
    <w:p w14:paraId="6C3DEEEA">
      <w:pPr>
        <w:spacing w:line="360" w:lineRule="auto"/>
        <w:ind w:firstLine="420"/>
        <w:jc w:val="both"/>
        <w:textAlignment w:val="center"/>
        <w:rPr>
          <w:color w:val="000000"/>
        </w:rPr>
      </w:pPr>
      <w:r>
        <w:rPr>
          <w:rFonts w:ascii="Times New Roman" w:hAnsi="Times New Roman" w:eastAsia="Times New Roman" w:cs="Times New Roman"/>
          <w:color w:val="000000"/>
        </w:rPr>
        <w:t>Netizens often humorously note: “In everyday life, during social events, I switch between introversion and extroversion. At work, I initially act extroverted but gradually become more introverted. When I see someone I like, I’m extroverted in my head but in reality, I’m all introverted.” Haidilao Hotpot restaurants, known for their fancy birthday celebrations, sometimes make customers feel awkward. Their typical birthday song goes, “Say goodbye to all worries, and embrace all joys.” It’s a show meant for the extra-social. So, if an extrovert is invited to such a celebration, they might humorously exclaim, “I can’t take it. I’ve become introverted in the face of even more extroverted individuals.”</w:t>
      </w:r>
    </w:p>
    <w:p w14:paraId="2169405C">
      <w:pPr>
        <w:spacing w:line="360" w:lineRule="auto"/>
        <w:jc w:val="both"/>
        <w:textAlignment w:val="center"/>
        <w:rPr>
          <w:color w:val="000000"/>
        </w:rPr>
      </w:pPr>
      <w:r>
        <w:rPr>
          <w:color w:val="000000"/>
        </w:rPr>
        <w:t xml:space="preserve">12. </w:t>
      </w:r>
      <w:r>
        <w:rPr>
          <w:rFonts w:ascii="Times New Roman" w:hAnsi="Times New Roman" w:eastAsia="Times New Roman" w:cs="Times New Roman"/>
          <w:color w:val="000000"/>
        </w:rPr>
        <w:t>What is the original function of the MBTI personality test?</w:t>
      </w:r>
    </w:p>
    <w:p w14:paraId="6669A504">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To define and classify individuals.</w:t>
      </w:r>
    </w:p>
    <w:p w14:paraId="54D77ACA">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To establish dynamic online communities.</w:t>
      </w:r>
    </w:p>
    <w:p w14:paraId="352A8D13">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To categorize Internet users’ behavior systematically.</w:t>
      </w:r>
    </w:p>
    <w:p w14:paraId="0F00C808">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To evaluate the types of the character and preferences,</w:t>
      </w:r>
    </w:p>
    <w:p w14:paraId="379F0361">
      <w:pPr>
        <w:spacing w:line="360" w:lineRule="auto"/>
        <w:jc w:val="both"/>
        <w:textAlignment w:val="center"/>
        <w:rPr>
          <w:color w:val="000000"/>
        </w:rPr>
      </w:pPr>
      <w:r>
        <w:rPr>
          <w:color w:val="000000"/>
        </w:rPr>
        <w:t xml:space="preserve">13. </w:t>
      </w:r>
      <w:r>
        <w:rPr>
          <w:rFonts w:ascii="Times New Roman" w:hAnsi="Times New Roman" w:eastAsia="Times New Roman" w:cs="Times New Roman"/>
          <w:color w:val="000000"/>
        </w:rPr>
        <w:t>Which of the following is most likely to be a “social gangster”?</w:t>
      </w:r>
    </w:p>
    <w:p w14:paraId="46A3D243">
      <w:pPr>
        <w:tabs>
          <w:tab w:val="left" w:pos="4873"/>
        </w:tabs>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An adventurous person.</w:t>
      </w:r>
      <w:r>
        <w:rPr>
          <w:color w:val="000000"/>
        </w:rPr>
        <w:tab/>
      </w:r>
      <w:r>
        <w:rPr>
          <w:color w:val="000000"/>
        </w:rPr>
        <w:t xml:space="preserve">B. </w:t>
      </w:r>
      <w:r>
        <w:rPr>
          <w:rFonts w:ascii="Times New Roman" w:hAnsi="Times New Roman" w:eastAsia="Times New Roman" w:cs="Times New Roman"/>
          <w:color w:val="000000"/>
        </w:rPr>
        <w:t>An analytical person.</w:t>
      </w:r>
    </w:p>
    <w:p w14:paraId="03C1B279">
      <w:pPr>
        <w:tabs>
          <w:tab w:val="left" w:pos="4873"/>
        </w:tabs>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A sociable person.</w:t>
      </w:r>
      <w:r>
        <w:rPr>
          <w:color w:val="000000"/>
        </w:rPr>
        <w:tab/>
      </w:r>
      <w:r>
        <w:rPr>
          <w:color w:val="000000"/>
        </w:rPr>
        <w:t xml:space="preserve">D. </w:t>
      </w:r>
      <w:r>
        <w:rPr>
          <w:rFonts w:ascii="Times New Roman" w:hAnsi="Times New Roman" w:eastAsia="Times New Roman" w:cs="Times New Roman"/>
          <w:color w:val="000000"/>
        </w:rPr>
        <w:t>A creative person.</w:t>
      </w:r>
    </w:p>
    <w:p w14:paraId="7D45E9B5">
      <w:pPr>
        <w:spacing w:line="360" w:lineRule="auto"/>
        <w:jc w:val="both"/>
        <w:textAlignment w:val="center"/>
        <w:rPr>
          <w:color w:val="000000"/>
        </w:rPr>
      </w:pPr>
      <w:r>
        <w:rPr>
          <w:color w:val="000000"/>
        </w:rPr>
        <w:t xml:space="preserve">14. </w:t>
      </w:r>
      <w:r>
        <w:rPr>
          <w:rFonts w:ascii="Times New Roman" w:hAnsi="Times New Roman" w:eastAsia="Times New Roman" w:cs="Times New Roman"/>
          <w:color w:val="000000"/>
        </w:rPr>
        <w:t>Understanding MBTI types can help to ________.</w:t>
      </w:r>
    </w:p>
    <w:p w14:paraId="431666C1">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draw public attention with humor</w:t>
      </w:r>
    </w:p>
    <w:p w14:paraId="087E1169">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recognize and accept the personal character</w:t>
      </w:r>
    </w:p>
    <w:p w14:paraId="132B580E">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comfort individuals with personality weaknesses</w:t>
      </w:r>
    </w:p>
    <w:p w14:paraId="2C4805AC">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gain self-awareness and correct inappropriate behaviors</w:t>
      </w:r>
    </w:p>
    <w:p w14:paraId="72E48194">
      <w:pPr>
        <w:spacing w:line="360" w:lineRule="auto"/>
        <w:jc w:val="both"/>
        <w:textAlignment w:val="center"/>
        <w:rPr>
          <w:color w:val="000000"/>
        </w:rPr>
      </w:pPr>
      <w:r>
        <w:rPr>
          <w:color w:val="000000"/>
        </w:rPr>
        <w:t xml:space="preserve">15. </w:t>
      </w:r>
      <w:r>
        <w:rPr>
          <w:rFonts w:ascii="Times New Roman" w:hAnsi="Times New Roman" w:eastAsia="Times New Roman" w:cs="Times New Roman"/>
          <w:color w:val="000000"/>
        </w:rPr>
        <w:t>Why does the author mention birthday celebrations in Haidilao Hotpot restaurants?</w:t>
      </w:r>
    </w:p>
    <w:p w14:paraId="308F5084">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To clarify why extroverted individuals are frequently invited to celebrations.</w:t>
      </w:r>
    </w:p>
    <w:p w14:paraId="73823555">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To show personalities can change on different occasions.</w:t>
      </w:r>
    </w:p>
    <w:p w14:paraId="015AA991">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To demonstrate that birthday songs may lead to customer embarrassment.</w:t>
      </w:r>
    </w:p>
    <w:p w14:paraId="018CE85F">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To emphasize the widespread popularity of birthday celebrations.</w:t>
      </w:r>
    </w:p>
    <w:p w14:paraId="2BCA9EEF">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2.5</w:t>
      </w:r>
      <w:r>
        <w:rPr>
          <w:rFonts w:ascii="宋体" w:hAnsi="宋体" w:eastAsia="宋体" w:cs="宋体"/>
          <w:b/>
          <w:color w:val="000000"/>
          <w:sz w:val="24"/>
        </w:rPr>
        <w:t>分，满分</w:t>
      </w:r>
      <w:r>
        <w:rPr>
          <w:rFonts w:ascii="Times New Roman" w:hAnsi="Times New Roman" w:eastAsia="Times New Roman" w:cs="Times New Roman"/>
          <w:b/>
          <w:color w:val="000000"/>
          <w:sz w:val="24"/>
        </w:rPr>
        <w:t>12.5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E99227E">
      <w:pPr>
        <w:spacing w:line="360" w:lineRule="auto"/>
        <w:jc w:val="both"/>
        <w:textAlignment w:val="center"/>
        <w:rPr>
          <w:color w:val="000000"/>
        </w:rPr>
      </w:pPr>
      <w:r>
        <w:rPr>
          <w:rFonts w:ascii="宋体" w:hAnsi="宋体" w:eastAsia="宋体" w:cs="宋体"/>
          <w:b/>
          <w:color w:val="000000"/>
          <w:sz w:val="24"/>
        </w:rPr>
        <w:t>阅读下面短文，从短文后的选项中选出可以填入空白处的最佳选项。选项中有两项为多余选项。</w:t>
      </w:r>
    </w:p>
    <w:p w14:paraId="216CD4B6">
      <w:pPr>
        <w:spacing w:line="360" w:lineRule="auto"/>
        <w:ind w:firstLine="420"/>
        <w:jc w:val="both"/>
        <w:textAlignment w:val="center"/>
        <w:rPr>
          <w:color w:val="000000"/>
        </w:rPr>
      </w:pPr>
      <w:r>
        <w:rPr>
          <w:rFonts w:ascii="Times New Roman" w:hAnsi="Times New Roman" w:eastAsia="Times New Roman" w:cs="Times New Roman"/>
          <w:color w:val="000000"/>
        </w:rPr>
        <w:t>Watercolor painting is a fascinating art form cherished by artists worldwide. It involves using pigments (</w:t>
      </w:r>
      <w:r>
        <w:rPr>
          <w:rFonts w:ascii="宋体" w:hAnsi="宋体" w:eastAsia="宋体" w:cs="宋体"/>
          <w:color w:val="000000"/>
        </w:rPr>
        <w:t>颜料</w:t>
      </w:r>
      <w:r>
        <w:rPr>
          <w:rFonts w:ascii="Times New Roman" w:hAnsi="Times New Roman" w:eastAsia="Times New Roman" w:cs="Times New Roman"/>
          <w:color w:val="000000"/>
        </w:rPr>
        <w:t xml:space="preserve">)mixed with water to create transparent layers on paper, offering a unique blend of control and spontaneity. </w:t>
      </w:r>
      <w:r>
        <w:rPr>
          <w:color w:val="000000"/>
          <w:u w:val="single"/>
        </w:rPr>
        <w:t>____16____</w:t>
      </w:r>
      <w:r>
        <w:rPr>
          <w:rFonts w:ascii="Times New Roman" w:hAnsi="Times New Roman" w:eastAsia="Times New Roman" w:cs="Times New Roman"/>
          <w:color w:val="000000"/>
        </w:rPr>
        <w:t xml:space="preserve"> Thus, even beginners can achieve stunning effects with minimal equipment. This medium encourages experimentation, making it ideal for students to explore their creativity.</w:t>
      </w:r>
    </w:p>
    <w:p w14:paraId="1AC7AE6F">
      <w:pPr>
        <w:spacing w:line="360" w:lineRule="auto"/>
        <w:ind w:firstLine="420"/>
        <w:jc w:val="both"/>
        <w:textAlignment w:val="center"/>
        <w:rPr>
          <w:color w:val="000000"/>
        </w:rPr>
      </w:pPr>
      <w:r>
        <w:rPr>
          <w:color w:val="000000"/>
          <w:u w:val="single"/>
        </w:rPr>
        <w:t>____17____</w:t>
      </w:r>
      <w:r>
        <w:rPr>
          <w:rFonts w:ascii="Times New Roman" w:hAnsi="Times New Roman" w:eastAsia="Times New Roman" w:cs="Times New Roman"/>
          <w:color w:val="000000"/>
        </w:rPr>
        <w:t xml:space="preserve"> Mastering techniques like perspective and color blending is essential. Perspective helps artists depict depth and dimension, while color blending requires understanding primary pigments such as cadmium red or ultramarine blue. Practice in these areas builds a solid foundation. Moreover, the choice of brushes affects the outcome significantly — soft brushes create smooth washes, while stiff ones add texture.</w:t>
      </w:r>
    </w:p>
    <w:p w14:paraId="3F2962A1">
      <w:pPr>
        <w:spacing w:line="360" w:lineRule="auto"/>
        <w:ind w:firstLine="420"/>
        <w:jc w:val="both"/>
        <w:textAlignment w:val="center"/>
        <w:rPr>
          <w:color w:val="000000"/>
        </w:rPr>
      </w:pPr>
      <w:r>
        <w:rPr>
          <w:rFonts w:ascii="Times New Roman" w:hAnsi="Times New Roman" w:eastAsia="Times New Roman" w:cs="Times New Roman"/>
          <w:color w:val="000000"/>
        </w:rPr>
        <w:t xml:space="preserve">Watercolor’s transparency demands careful planning. Artists must consider the paper’s absorbency and the order of layering. </w:t>
      </w:r>
      <w:r>
        <w:rPr>
          <w:color w:val="000000"/>
          <w:u w:val="single"/>
        </w:rPr>
        <w:t>____18____</w:t>
      </w:r>
      <w:r>
        <w:rPr>
          <w:rFonts w:ascii="Times New Roman" w:hAnsi="Times New Roman" w:eastAsia="Times New Roman" w:cs="Times New Roman"/>
          <w:color w:val="000000"/>
        </w:rPr>
        <w:t xml:space="preserve"> This process can be challenging but rewarding. For instance, wet-on-wet techniques allow colors to flow freely, producing dreamy effects, whereas wet-on-dry methods offer precise lines. Such decisions influence the final composition, which is the overall arrangement of elements in a painting.</w:t>
      </w:r>
    </w:p>
    <w:p w14:paraId="3C5E46A0">
      <w:pPr>
        <w:spacing w:line="360" w:lineRule="auto"/>
        <w:ind w:firstLine="420"/>
        <w:jc w:val="both"/>
        <w:textAlignment w:val="center"/>
        <w:rPr>
          <w:color w:val="000000"/>
        </w:rPr>
      </w:pPr>
      <w:r>
        <w:rPr>
          <w:rFonts w:ascii="Times New Roman" w:hAnsi="Times New Roman" w:eastAsia="Times New Roman" w:cs="Times New Roman"/>
          <w:color w:val="000000"/>
        </w:rPr>
        <w:t xml:space="preserve">Beyond technical skills, watercolor fosters personal expression. </w:t>
      </w:r>
      <w:r>
        <w:rPr>
          <w:color w:val="000000"/>
          <w:u w:val="single"/>
        </w:rPr>
        <w:t>____19____</w:t>
      </w:r>
      <w:r>
        <w:rPr>
          <w:rFonts w:ascii="Times New Roman" w:hAnsi="Times New Roman" w:eastAsia="Times New Roman" w:cs="Times New Roman"/>
          <w:color w:val="000000"/>
        </w:rPr>
        <w:t xml:space="preserve"> Many artists find it therapeutic, as it allows emotions to surface through fluid strokes. Experimenting with abstract styles or realistic scenes helps develop a unique artistic voice.</w:t>
      </w:r>
    </w:p>
    <w:p w14:paraId="655FEB0A">
      <w:pPr>
        <w:spacing w:line="360" w:lineRule="auto"/>
        <w:ind w:firstLine="420"/>
        <w:jc w:val="both"/>
        <w:textAlignment w:val="center"/>
        <w:rPr>
          <w:color w:val="000000"/>
        </w:rPr>
      </w:pPr>
      <w:r>
        <w:rPr>
          <w:rFonts w:ascii="Times New Roman" w:hAnsi="Times New Roman" w:eastAsia="Times New Roman" w:cs="Times New Roman"/>
          <w:color w:val="000000"/>
        </w:rPr>
        <w:t xml:space="preserve">Ultimately, watercolor painting is not just a hobby; it is a journey of discovery. </w:t>
      </w:r>
      <w:r>
        <w:rPr>
          <w:color w:val="000000"/>
          <w:u w:val="single"/>
        </w:rPr>
        <w:t>____20____</w:t>
      </w:r>
      <w:r>
        <w:rPr>
          <w:rFonts w:ascii="Times New Roman" w:hAnsi="Times New Roman" w:eastAsia="Times New Roman" w:cs="Times New Roman"/>
          <w:color w:val="000000"/>
        </w:rPr>
        <w:t>.</w:t>
      </w:r>
    </w:p>
    <w:p w14:paraId="6F34313A">
      <w:pPr>
        <w:spacing w:line="360" w:lineRule="auto"/>
        <w:jc w:val="both"/>
        <w:textAlignment w:val="center"/>
        <w:rPr>
          <w:color w:val="000000"/>
        </w:rPr>
      </w:pPr>
      <w:r>
        <w:rPr>
          <w:color w:val="000000"/>
        </w:rPr>
        <w:t xml:space="preserve">A. </w:t>
      </w:r>
      <w:r>
        <w:rPr>
          <w:rFonts w:ascii="Times New Roman" w:hAnsi="Times New Roman" w:eastAsia="Times New Roman" w:cs="Times New Roman"/>
          <w:color w:val="000000"/>
        </w:rPr>
        <w:t>Besides, it requires patience because mistakes are hard to cover up.</w:t>
      </w:r>
    </w:p>
    <w:p w14:paraId="587F8525">
      <w:pPr>
        <w:spacing w:line="360" w:lineRule="auto"/>
        <w:jc w:val="both"/>
        <w:textAlignment w:val="center"/>
        <w:rPr>
          <w:color w:val="000000"/>
        </w:rPr>
      </w:pPr>
      <w:r>
        <w:rPr>
          <w:color w:val="000000"/>
        </w:rPr>
        <w:t xml:space="preserve">B. </w:t>
      </w:r>
      <w:r>
        <w:rPr>
          <w:rFonts w:ascii="Times New Roman" w:hAnsi="Times New Roman" w:eastAsia="Times New Roman" w:cs="Times New Roman"/>
          <w:color w:val="000000"/>
        </w:rPr>
        <w:t>Unlike oil paints, watercolors dry quickly and are portable.</w:t>
      </w:r>
    </w:p>
    <w:p w14:paraId="7FA6E8E6">
      <w:pPr>
        <w:spacing w:line="360" w:lineRule="auto"/>
        <w:jc w:val="both"/>
        <w:textAlignment w:val="center"/>
        <w:rPr>
          <w:color w:val="000000"/>
        </w:rPr>
      </w:pPr>
      <w:r>
        <w:rPr>
          <w:color w:val="000000"/>
        </w:rPr>
        <w:t xml:space="preserve">C. </w:t>
      </w:r>
      <w:r>
        <w:rPr>
          <w:rFonts w:ascii="Times New Roman" w:hAnsi="Times New Roman" w:eastAsia="Times New Roman" w:cs="Times New Roman"/>
          <w:color w:val="000000"/>
        </w:rPr>
        <w:t>Therefore, consistent practice is key to improving brush control.</w:t>
      </w:r>
    </w:p>
    <w:p w14:paraId="24FC769A">
      <w:pPr>
        <w:spacing w:line="360" w:lineRule="auto"/>
        <w:jc w:val="both"/>
        <w:textAlignment w:val="center"/>
        <w:rPr>
          <w:color w:val="000000"/>
        </w:rPr>
      </w:pPr>
      <w:r>
        <w:rPr>
          <w:color w:val="000000"/>
        </w:rPr>
        <w:t xml:space="preserve">D. </w:t>
      </w:r>
      <w:r>
        <w:rPr>
          <w:rFonts w:ascii="Times New Roman" w:hAnsi="Times New Roman" w:eastAsia="Times New Roman" w:cs="Times New Roman"/>
          <w:color w:val="000000"/>
        </w:rPr>
        <w:t>First, fundamental skills include learning perspective and color theory.</w:t>
      </w:r>
    </w:p>
    <w:p w14:paraId="3FA86323">
      <w:pPr>
        <w:spacing w:line="360" w:lineRule="auto"/>
        <w:jc w:val="both"/>
        <w:textAlignment w:val="center"/>
        <w:rPr>
          <w:color w:val="000000"/>
        </w:rPr>
      </w:pPr>
      <w:r>
        <w:rPr>
          <w:color w:val="000000"/>
        </w:rPr>
        <w:t xml:space="preserve">E. </w:t>
      </w:r>
      <w:r>
        <w:rPr>
          <w:rFonts w:ascii="Times New Roman" w:hAnsi="Times New Roman" w:eastAsia="Times New Roman" w:cs="Times New Roman"/>
          <w:color w:val="000000"/>
        </w:rPr>
        <w:t>It connects deeply with inner feelings, reducing stress effectively.</w:t>
      </w:r>
    </w:p>
    <w:p w14:paraId="20CB3D79">
      <w:pPr>
        <w:spacing w:line="360" w:lineRule="auto"/>
        <w:jc w:val="both"/>
        <w:textAlignment w:val="center"/>
        <w:rPr>
          <w:color w:val="000000"/>
        </w:rPr>
      </w:pPr>
      <w:r>
        <w:rPr>
          <w:color w:val="000000"/>
        </w:rPr>
        <w:t xml:space="preserve">F. </w:t>
      </w:r>
      <w:r>
        <w:rPr>
          <w:rFonts w:ascii="Times New Roman" w:hAnsi="Times New Roman" w:eastAsia="Times New Roman" w:cs="Times New Roman"/>
          <w:color w:val="000000"/>
        </w:rPr>
        <w:t>Additionally, using digital tools can replace traditional methods.</w:t>
      </w:r>
    </w:p>
    <w:p w14:paraId="02DD4F5F">
      <w:pPr>
        <w:spacing w:line="360" w:lineRule="auto"/>
        <w:jc w:val="both"/>
        <w:textAlignment w:val="center"/>
        <w:rPr>
          <w:color w:val="000000"/>
        </w:rPr>
      </w:pPr>
      <w:r>
        <w:rPr>
          <w:color w:val="000000"/>
        </w:rPr>
        <w:t xml:space="preserve">G. </w:t>
      </w:r>
      <w:r>
        <w:rPr>
          <w:rFonts w:ascii="Times New Roman" w:hAnsi="Times New Roman" w:eastAsia="Times New Roman" w:cs="Times New Roman"/>
          <w:color w:val="000000"/>
        </w:rPr>
        <w:t>It will cultivate a lifelong appreciation for the subtle beauty in everyday life.</w:t>
      </w:r>
    </w:p>
    <w:p w14:paraId="4AF57118">
      <w:pPr>
        <w:spacing w:line="360" w:lineRule="auto"/>
        <w:jc w:val="both"/>
        <w:textAlignment w:val="center"/>
        <w:rPr>
          <w:color w:val="000000"/>
        </w:rPr>
      </w:pPr>
      <w:r>
        <w:rPr>
          <w:rFonts w:ascii="宋体" w:hAnsi="宋体" w:eastAsia="宋体" w:cs="宋体"/>
          <w:b/>
          <w:color w:val="000000"/>
          <w:sz w:val="24"/>
        </w:rPr>
        <w:t>第三部分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语言运用</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30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51BFB596">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15</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9DEEA36">
      <w:pPr>
        <w:spacing w:line="360" w:lineRule="auto"/>
        <w:jc w:val="both"/>
        <w:textAlignment w:val="center"/>
        <w:rPr>
          <w:color w:val="000000"/>
        </w:rPr>
      </w:pPr>
      <w:r>
        <w:rPr>
          <w:rFonts w:ascii="宋体" w:hAnsi="宋体" w:eastAsia="宋体" w:cs="宋体"/>
          <w:b/>
          <w:color w:val="000000"/>
          <w:sz w:val="24"/>
        </w:rPr>
        <w:t>阅读下面短文，从每题所给的</w:t>
      </w:r>
      <w:r>
        <w:rPr>
          <w:rFonts w:ascii="Times New Roman" w:hAnsi="Times New Roman" w:eastAsia="Times New Roman" w:cs="Times New Roman"/>
          <w:b/>
          <w:color w:val="000000"/>
          <w:sz w:val="24"/>
        </w:rPr>
        <w:t>A</w:t>
      </w:r>
      <w:r>
        <w:rPr>
          <w:rFonts w:ascii="宋体" w:hAnsi="宋体" w:eastAsia="宋体" w:cs="宋体"/>
          <w:b/>
          <w:color w:val="000000"/>
          <w:sz w:val="24"/>
        </w:rPr>
        <w:t>、</w:t>
      </w:r>
      <w:r>
        <w:rPr>
          <w:rFonts w:ascii="Times New Roman" w:hAnsi="Times New Roman" w:eastAsia="Times New Roman" w:cs="Times New Roman"/>
          <w:b/>
          <w:color w:val="000000"/>
          <w:sz w:val="24"/>
        </w:rPr>
        <w:t>B</w:t>
      </w:r>
      <w:r>
        <w:rPr>
          <w:rFonts w:ascii="宋体" w:hAnsi="宋体" w:eastAsia="宋体" w:cs="宋体"/>
          <w:b/>
          <w:color w:val="000000"/>
          <w:sz w:val="24"/>
        </w:rPr>
        <w:t>、</w:t>
      </w:r>
      <w:r>
        <w:rPr>
          <w:rFonts w:ascii="Times New Roman" w:hAnsi="Times New Roman" w:eastAsia="Times New Roman" w:cs="Times New Roman"/>
          <w:b/>
          <w:color w:val="000000"/>
          <w:sz w:val="24"/>
        </w:rPr>
        <w:t>C</w:t>
      </w:r>
      <w:r>
        <w:rPr>
          <w:rFonts w:ascii="宋体" w:hAnsi="宋体" w:eastAsia="宋体" w:cs="宋体"/>
          <w:b/>
          <w:color w:val="000000"/>
          <w:sz w:val="24"/>
        </w:rPr>
        <w:t>、</w:t>
      </w:r>
      <w:r>
        <w:rPr>
          <w:rFonts w:ascii="Times New Roman" w:hAnsi="Times New Roman" w:eastAsia="Times New Roman" w:cs="Times New Roman"/>
          <w:b/>
          <w:color w:val="000000"/>
          <w:sz w:val="24"/>
        </w:rPr>
        <w:t>D</w:t>
      </w:r>
      <w:r>
        <w:rPr>
          <w:rFonts w:ascii="宋体" w:hAnsi="宋体" w:eastAsia="宋体" w:cs="宋体"/>
          <w:b/>
          <w:color w:val="000000"/>
          <w:sz w:val="24"/>
        </w:rPr>
        <w:t>四个选项中选出可以填入空白处的最佳选项。</w:t>
      </w:r>
    </w:p>
    <w:p w14:paraId="46FE924A">
      <w:pPr>
        <w:spacing w:line="360" w:lineRule="auto"/>
        <w:ind w:firstLine="420"/>
        <w:jc w:val="both"/>
        <w:textAlignment w:val="center"/>
        <w:rPr>
          <w:color w:val="000000"/>
        </w:rPr>
      </w:pPr>
      <w:r>
        <w:rPr>
          <w:rFonts w:ascii="Times New Roman" w:hAnsi="Times New Roman" w:eastAsia="Times New Roman" w:cs="Times New Roman"/>
          <w:color w:val="000000"/>
        </w:rPr>
        <w:t xml:space="preserve">My son has just graduated from high school and when he departs for college in the fall, I’ll surely </w:t>
      </w:r>
      <w:r>
        <w:rPr>
          <w:color w:val="000000"/>
          <w:u w:val="single"/>
        </w:rPr>
        <w:t>____21____</w:t>
      </w:r>
      <w:r>
        <w:rPr>
          <w:rFonts w:ascii="Times New Roman" w:hAnsi="Times New Roman" w:eastAsia="Times New Roman" w:cs="Times New Roman"/>
          <w:color w:val="000000"/>
        </w:rPr>
        <w:t xml:space="preserve"> his lessons in teenage slang (</w:t>
      </w:r>
      <w:r>
        <w:rPr>
          <w:rFonts w:ascii="宋体" w:hAnsi="宋体" w:eastAsia="宋体" w:cs="宋体"/>
          <w:color w:val="000000"/>
        </w:rPr>
        <w:t>俚语</w:t>
      </w:r>
      <w:r>
        <w:rPr>
          <w:rFonts w:ascii="Times New Roman" w:hAnsi="Times New Roman" w:eastAsia="Times New Roman" w:cs="Times New Roman"/>
          <w:color w:val="000000"/>
        </w:rPr>
        <w:t>). His slang has offered me an accidental but useful portrait (</w:t>
      </w:r>
      <w:r>
        <w:rPr>
          <w:rFonts w:ascii="宋体" w:hAnsi="宋体" w:eastAsia="宋体" w:cs="宋体"/>
          <w:color w:val="000000"/>
        </w:rPr>
        <w:t>描述</w:t>
      </w:r>
      <w:r>
        <w:rPr>
          <w:rFonts w:ascii="Times New Roman" w:hAnsi="Times New Roman" w:eastAsia="Times New Roman" w:cs="Times New Roman"/>
          <w:color w:val="000000"/>
        </w:rPr>
        <w:t xml:space="preserve">) of how he and his generation </w:t>
      </w:r>
      <w:r>
        <w:rPr>
          <w:color w:val="000000"/>
          <w:u w:val="single"/>
        </w:rPr>
        <w:t>____22____</w:t>
      </w:r>
      <w:r>
        <w:rPr>
          <w:rFonts w:ascii="Times New Roman" w:hAnsi="Times New Roman" w:eastAsia="Times New Roman" w:cs="Times New Roman"/>
          <w:color w:val="000000"/>
        </w:rPr>
        <w:t xml:space="preserve"> the world.</w:t>
      </w:r>
    </w:p>
    <w:p w14:paraId="1326F4F8">
      <w:pPr>
        <w:spacing w:line="360" w:lineRule="auto"/>
        <w:ind w:firstLine="420"/>
        <w:jc w:val="both"/>
        <w:textAlignment w:val="center"/>
        <w:rPr>
          <w:color w:val="000000"/>
        </w:rPr>
      </w:pPr>
      <w:r>
        <w:rPr>
          <w:rFonts w:ascii="Times New Roman" w:hAnsi="Times New Roman" w:eastAsia="Times New Roman" w:cs="Times New Roman"/>
          <w:color w:val="000000"/>
        </w:rPr>
        <w:t xml:space="preserve">From one generation to the next, the terms evolve, but the underlying </w:t>
      </w:r>
      <w:r>
        <w:rPr>
          <w:color w:val="000000"/>
          <w:u w:val="single"/>
        </w:rPr>
        <w:t>____23____</w:t>
      </w:r>
      <w:r>
        <w:rPr>
          <w:rFonts w:ascii="Times New Roman" w:hAnsi="Times New Roman" w:eastAsia="Times New Roman" w:cs="Times New Roman"/>
          <w:color w:val="000000"/>
        </w:rPr>
        <w:t xml:space="preserve"> typically remain unchanged. New words were routinely </w:t>
      </w:r>
      <w:r>
        <w:rPr>
          <w:color w:val="000000"/>
          <w:u w:val="single"/>
        </w:rPr>
        <w:t>____24____</w:t>
      </w:r>
      <w:r>
        <w:rPr>
          <w:rFonts w:ascii="Times New Roman" w:hAnsi="Times New Roman" w:eastAsia="Times New Roman" w:cs="Times New Roman"/>
          <w:color w:val="000000"/>
        </w:rPr>
        <w:t xml:space="preserve"> to convey familiar concepts: one generation’s “cool” </w:t>
      </w:r>
      <w:r>
        <w:rPr>
          <w:color w:val="000000"/>
          <w:u w:val="single"/>
        </w:rPr>
        <w:t>____25____</w:t>
      </w:r>
      <w:r>
        <w:rPr>
          <w:rFonts w:ascii="Times New Roman" w:hAnsi="Times New Roman" w:eastAsia="Times New Roman" w:cs="Times New Roman"/>
          <w:color w:val="000000"/>
        </w:rPr>
        <w:t xml:space="preserve"> another’s “dope” and so on.</w:t>
      </w:r>
    </w:p>
    <w:p w14:paraId="5924BF35">
      <w:pPr>
        <w:spacing w:line="360" w:lineRule="auto"/>
        <w:ind w:firstLine="420"/>
        <w:jc w:val="both"/>
        <w:textAlignment w:val="center"/>
        <w:rPr>
          <w:color w:val="000000"/>
        </w:rPr>
      </w:pPr>
      <w:r>
        <w:rPr>
          <w:rFonts w:ascii="Times New Roman" w:hAnsi="Times New Roman" w:eastAsia="Times New Roman" w:cs="Times New Roman"/>
          <w:color w:val="000000"/>
        </w:rPr>
        <w:t xml:space="preserve">Members of my son’s generation have a vastly superior approach to slang. They’ve created a language that </w:t>
      </w:r>
      <w:r>
        <w:rPr>
          <w:color w:val="000000"/>
          <w:u w:val="single"/>
        </w:rPr>
        <w:t>____26____</w:t>
      </w:r>
      <w:r>
        <w:rPr>
          <w:rFonts w:ascii="Times New Roman" w:hAnsi="Times New Roman" w:eastAsia="Times New Roman" w:cs="Times New Roman"/>
          <w:color w:val="000000"/>
        </w:rPr>
        <w:t xml:space="preserve"> the novel and distinct reality they face.</w:t>
      </w:r>
    </w:p>
    <w:p w14:paraId="68A5156B">
      <w:pPr>
        <w:spacing w:line="360" w:lineRule="auto"/>
        <w:ind w:firstLine="420"/>
        <w:jc w:val="both"/>
        <w:textAlignment w:val="center"/>
        <w:rPr>
          <w:color w:val="000000"/>
        </w:rPr>
      </w:pPr>
      <w:r>
        <w:rPr>
          <w:rFonts w:ascii="Times New Roman" w:hAnsi="Times New Roman" w:eastAsia="Times New Roman" w:cs="Times New Roman"/>
          <w:color w:val="000000"/>
        </w:rPr>
        <w:t xml:space="preserve">“Mid” is an obvious </w:t>
      </w:r>
      <w:r>
        <w:rPr>
          <w:color w:val="000000"/>
          <w:u w:val="single"/>
        </w:rPr>
        <w:t>____27____</w:t>
      </w:r>
      <w:r>
        <w:rPr>
          <w:rFonts w:ascii="Times New Roman" w:hAnsi="Times New Roman" w:eastAsia="Times New Roman" w:cs="Times New Roman"/>
          <w:color w:val="000000"/>
        </w:rPr>
        <w:t xml:space="preserve"> in my son’s usage, things that are mid are things that are average or </w:t>
      </w:r>
      <w:r>
        <w:rPr>
          <w:color w:val="000000"/>
          <w:u w:val="single"/>
        </w:rPr>
        <w:t>____28____</w:t>
      </w:r>
      <w:r>
        <w:rPr>
          <w:rFonts w:ascii="Times New Roman" w:hAnsi="Times New Roman" w:eastAsia="Times New Roman" w:cs="Times New Roman"/>
          <w:color w:val="000000"/>
        </w:rPr>
        <w:t xml:space="preserve"> below. Everything in a railway station or an airport falls into the category of “mid”. It’s a brilliant, precise word for a mildly </w:t>
      </w:r>
      <w:r>
        <w:rPr>
          <w:color w:val="000000"/>
          <w:u w:val="single"/>
        </w:rPr>
        <w:t>____29____</w:t>
      </w:r>
      <w:r>
        <w:rPr>
          <w:rFonts w:ascii="Times New Roman" w:hAnsi="Times New Roman" w:eastAsia="Times New Roman" w:cs="Times New Roman"/>
          <w:color w:val="000000"/>
        </w:rPr>
        <w:t xml:space="preserve"> world.</w:t>
      </w:r>
    </w:p>
    <w:p w14:paraId="2187E2B1">
      <w:pPr>
        <w:spacing w:line="360" w:lineRule="auto"/>
        <w:ind w:firstLine="420"/>
        <w:jc w:val="both"/>
        <w:textAlignment w:val="center"/>
        <w:rPr>
          <w:color w:val="000000"/>
        </w:rPr>
      </w:pPr>
      <w:r>
        <w:rPr>
          <w:rFonts w:ascii="Times New Roman" w:hAnsi="Times New Roman" w:eastAsia="Times New Roman" w:cs="Times New Roman"/>
          <w:color w:val="000000"/>
        </w:rPr>
        <w:t xml:space="preserve">But my favorite new slang word is “based”— short for “based in fact” or “based in reality” and often used as a term of agreement when someone </w:t>
      </w:r>
      <w:r>
        <w:rPr>
          <w:color w:val="000000"/>
          <w:u w:val="single"/>
        </w:rPr>
        <w:t>_____30_____</w:t>
      </w:r>
      <w:r>
        <w:rPr>
          <w:rFonts w:ascii="Times New Roman" w:hAnsi="Times New Roman" w:eastAsia="Times New Roman" w:cs="Times New Roman"/>
          <w:color w:val="000000"/>
        </w:rPr>
        <w:t xml:space="preserve"> a debatable opinion.</w:t>
      </w:r>
    </w:p>
    <w:p w14:paraId="04E39906">
      <w:pPr>
        <w:spacing w:line="360" w:lineRule="auto"/>
        <w:ind w:firstLine="420"/>
        <w:jc w:val="both"/>
        <w:textAlignment w:val="center"/>
        <w:rPr>
          <w:color w:val="000000"/>
        </w:rPr>
      </w:pPr>
      <w:r>
        <w:rPr>
          <w:rFonts w:ascii="Times New Roman" w:hAnsi="Times New Roman" w:eastAsia="Times New Roman" w:cs="Times New Roman"/>
          <w:color w:val="000000"/>
        </w:rPr>
        <w:t xml:space="preserve">The kids themselves are bright. That is why I’m so </w:t>
      </w:r>
      <w:r>
        <w:rPr>
          <w:color w:val="000000"/>
          <w:u w:val="single"/>
        </w:rPr>
        <w:t>_____31_____</w:t>
      </w:r>
      <w:r>
        <w:rPr>
          <w:rFonts w:ascii="Times New Roman" w:hAnsi="Times New Roman" w:eastAsia="Times New Roman" w:cs="Times New Roman"/>
          <w:color w:val="000000"/>
        </w:rPr>
        <w:t xml:space="preserve"> to my son who gave me an opportunity to </w:t>
      </w:r>
      <w:r>
        <w:rPr>
          <w:color w:val="000000"/>
          <w:u w:val="single"/>
        </w:rPr>
        <w:t>_____32_____</w:t>
      </w:r>
      <w:r>
        <w:rPr>
          <w:rFonts w:ascii="Times New Roman" w:hAnsi="Times New Roman" w:eastAsia="Times New Roman" w:cs="Times New Roman"/>
          <w:color w:val="000000"/>
        </w:rPr>
        <w:t xml:space="preserve"> the language of his generation. One purpose of slang is to demonstrate generational </w:t>
      </w:r>
      <w:r>
        <w:rPr>
          <w:color w:val="000000"/>
          <w:u w:val="single"/>
        </w:rPr>
        <w:t>_____33_____</w:t>
      </w:r>
      <w:r>
        <w:rPr>
          <w:rFonts w:ascii="Times New Roman" w:hAnsi="Times New Roman" w:eastAsia="Times New Roman" w:cs="Times New Roman"/>
          <w:color w:val="000000"/>
        </w:rPr>
        <w:t xml:space="preserve">, yet slang has brought my son and me closer. Today’s </w:t>
      </w:r>
      <w:r>
        <w:rPr>
          <w:color w:val="000000"/>
          <w:u w:val="single"/>
        </w:rPr>
        <w:t>_____34_____</w:t>
      </w:r>
      <w:r>
        <w:rPr>
          <w:rFonts w:ascii="Times New Roman" w:hAnsi="Times New Roman" w:eastAsia="Times New Roman" w:cs="Times New Roman"/>
          <w:color w:val="000000"/>
        </w:rPr>
        <w:t xml:space="preserve"> have created these slangs, proving themselves to be more </w:t>
      </w:r>
      <w:r>
        <w:rPr>
          <w:color w:val="000000"/>
          <w:u w:val="single"/>
        </w:rPr>
        <w:t>_____35_____</w:t>
      </w:r>
      <w:r>
        <w:rPr>
          <w:rFonts w:ascii="Times New Roman" w:hAnsi="Times New Roman" w:eastAsia="Times New Roman" w:cs="Times New Roman"/>
          <w:color w:val="000000"/>
        </w:rPr>
        <w:t xml:space="preserve"> than we ever were.</w:t>
      </w:r>
    </w:p>
    <w:p w14:paraId="1C3C0838">
      <w:pPr>
        <w:tabs>
          <w:tab w:val="left" w:pos="2436"/>
          <w:tab w:val="left" w:pos="4873"/>
          <w:tab w:val="left" w:pos="7309"/>
        </w:tabs>
        <w:spacing w:line="360" w:lineRule="auto"/>
        <w:jc w:val="both"/>
        <w:textAlignment w:val="center"/>
        <w:rPr>
          <w:color w:val="000000"/>
        </w:rPr>
      </w:pPr>
      <w:r>
        <w:rPr>
          <w:color w:val="000000"/>
        </w:rPr>
        <w:t xml:space="preserve">21. A. </w:t>
      </w:r>
      <w:r>
        <w:rPr>
          <w:rFonts w:ascii="Times New Roman" w:hAnsi="Times New Roman" w:eastAsia="Times New Roman" w:cs="Times New Roman"/>
          <w:color w:val="000000"/>
        </w:rPr>
        <w:t>miss</w:t>
      </w:r>
      <w:r>
        <w:rPr>
          <w:color w:val="000000"/>
        </w:rPr>
        <w:tab/>
      </w:r>
      <w:r>
        <w:rPr>
          <w:color w:val="000000"/>
        </w:rPr>
        <w:t xml:space="preserve">B. </w:t>
      </w:r>
      <w:r>
        <w:rPr>
          <w:rFonts w:ascii="Times New Roman" w:hAnsi="Times New Roman" w:eastAsia="Times New Roman" w:cs="Times New Roman"/>
          <w:color w:val="000000"/>
        </w:rPr>
        <w:t>prepare</w:t>
      </w:r>
      <w:r>
        <w:rPr>
          <w:color w:val="000000"/>
        </w:rPr>
        <w:tab/>
      </w:r>
      <w:r>
        <w:rPr>
          <w:color w:val="000000"/>
        </w:rPr>
        <w:t xml:space="preserve">C. </w:t>
      </w:r>
      <w:r>
        <w:rPr>
          <w:rFonts w:ascii="Times New Roman" w:hAnsi="Times New Roman" w:eastAsia="Times New Roman" w:cs="Times New Roman"/>
          <w:color w:val="000000"/>
        </w:rPr>
        <w:t>examine</w:t>
      </w:r>
      <w:r>
        <w:rPr>
          <w:color w:val="000000"/>
        </w:rPr>
        <w:tab/>
      </w:r>
      <w:r>
        <w:rPr>
          <w:color w:val="000000"/>
        </w:rPr>
        <w:t xml:space="preserve">D. </w:t>
      </w:r>
      <w:r>
        <w:rPr>
          <w:rFonts w:ascii="Times New Roman" w:hAnsi="Times New Roman" w:eastAsia="Times New Roman" w:cs="Times New Roman"/>
          <w:color w:val="000000"/>
        </w:rPr>
        <w:t>attend</w:t>
      </w:r>
    </w:p>
    <w:p w14:paraId="54C6D26B">
      <w:pPr>
        <w:tabs>
          <w:tab w:val="left" w:pos="2436"/>
          <w:tab w:val="left" w:pos="4873"/>
          <w:tab w:val="left" w:pos="7309"/>
        </w:tabs>
        <w:spacing w:line="360" w:lineRule="auto"/>
        <w:jc w:val="both"/>
        <w:textAlignment w:val="center"/>
        <w:rPr>
          <w:color w:val="000000"/>
        </w:rPr>
      </w:pPr>
      <w:r>
        <w:rPr>
          <w:color w:val="000000"/>
        </w:rPr>
        <w:t xml:space="preserve">22. A. </w:t>
      </w:r>
      <w:r>
        <w:rPr>
          <w:rFonts w:ascii="Times New Roman" w:hAnsi="Times New Roman" w:eastAsia="Times New Roman" w:cs="Times New Roman"/>
          <w:color w:val="000000"/>
        </w:rPr>
        <w:t>impact</w:t>
      </w:r>
      <w:r>
        <w:rPr>
          <w:color w:val="000000"/>
        </w:rPr>
        <w:tab/>
      </w:r>
      <w:r>
        <w:rPr>
          <w:color w:val="000000"/>
        </w:rPr>
        <w:t xml:space="preserve">B. </w:t>
      </w:r>
      <w:r>
        <w:rPr>
          <w:rFonts w:ascii="Times New Roman" w:hAnsi="Times New Roman" w:eastAsia="Times New Roman" w:cs="Times New Roman"/>
          <w:color w:val="000000"/>
        </w:rPr>
        <w:t>sharpen</w:t>
      </w:r>
      <w:r>
        <w:rPr>
          <w:color w:val="000000"/>
        </w:rPr>
        <w:tab/>
      </w:r>
      <w:r>
        <w:rPr>
          <w:color w:val="000000"/>
        </w:rPr>
        <w:t xml:space="preserve">C. </w:t>
      </w:r>
      <w:r>
        <w:rPr>
          <w:rFonts w:ascii="Times New Roman" w:hAnsi="Times New Roman" w:eastAsia="Times New Roman" w:cs="Times New Roman"/>
          <w:color w:val="000000"/>
        </w:rPr>
        <w:t>see</w:t>
      </w:r>
      <w:r>
        <w:rPr>
          <w:color w:val="000000"/>
        </w:rPr>
        <w:tab/>
      </w:r>
      <w:r>
        <w:rPr>
          <w:color w:val="000000"/>
        </w:rPr>
        <w:t xml:space="preserve">D. </w:t>
      </w:r>
      <w:r>
        <w:rPr>
          <w:rFonts w:ascii="Times New Roman" w:hAnsi="Times New Roman" w:eastAsia="Times New Roman" w:cs="Times New Roman"/>
          <w:color w:val="000000"/>
        </w:rPr>
        <w:t>shape</w:t>
      </w:r>
    </w:p>
    <w:p w14:paraId="236F5CB7">
      <w:pPr>
        <w:tabs>
          <w:tab w:val="left" w:pos="2436"/>
          <w:tab w:val="left" w:pos="4873"/>
          <w:tab w:val="left" w:pos="7309"/>
        </w:tabs>
        <w:spacing w:line="360" w:lineRule="auto"/>
        <w:jc w:val="both"/>
        <w:textAlignment w:val="center"/>
        <w:rPr>
          <w:color w:val="000000"/>
        </w:rPr>
      </w:pPr>
      <w:r>
        <w:rPr>
          <w:color w:val="000000"/>
        </w:rPr>
        <w:t xml:space="preserve">23. A. </w:t>
      </w:r>
      <w:r>
        <w:rPr>
          <w:rFonts w:ascii="Times New Roman" w:hAnsi="Times New Roman" w:eastAsia="Times New Roman" w:cs="Times New Roman"/>
          <w:color w:val="000000"/>
        </w:rPr>
        <w:t>fellows</w:t>
      </w:r>
      <w:r>
        <w:rPr>
          <w:color w:val="000000"/>
        </w:rPr>
        <w:tab/>
      </w:r>
      <w:r>
        <w:rPr>
          <w:color w:val="000000"/>
        </w:rPr>
        <w:t xml:space="preserve">B. </w:t>
      </w:r>
      <w:r>
        <w:rPr>
          <w:rFonts w:ascii="Times New Roman" w:hAnsi="Times New Roman" w:eastAsia="Times New Roman" w:cs="Times New Roman"/>
          <w:color w:val="000000"/>
        </w:rPr>
        <w:t>meanings</w:t>
      </w:r>
      <w:r>
        <w:rPr>
          <w:color w:val="000000"/>
        </w:rPr>
        <w:tab/>
      </w:r>
      <w:r>
        <w:rPr>
          <w:color w:val="000000"/>
        </w:rPr>
        <w:t xml:space="preserve">C. </w:t>
      </w:r>
      <w:r>
        <w:rPr>
          <w:rFonts w:ascii="Times New Roman" w:hAnsi="Times New Roman" w:eastAsia="Times New Roman" w:cs="Times New Roman"/>
          <w:color w:val="000000"/>
        </w:rPr>
        <w:t>forms</w:t>
      </w:r>
      <w:r>
        <w:rPr>
          <w:color w:val="000000"/>
        </w:rPr>
        <w:tab/>
      </w:r>
      <w:r>
        <w:rPr>
          <w:color w:val="000000"/>
        </w:rPr>
        <w:t xml:space="preserve">D. </w:t>
      </w:r>
      <w:r>
        <w:rPr>
          <w:rFonts w:ascii="Times New Roman" w:hAnsi="Times New Roman" w:eastAsia="Times New Roman" w:cs="Times New Roman"/>
          <w:color w:val="000000"/>
        </w:rPr>
        <w:t>targets</w:t>
      </w:r>
    </w:p>
    <w:p w14:paraId="7CA73D86">
      <w:pPr>
        <w:tabs>
          <w:tab w:val="left" w:pos="2436"/>
          <w:tab w:val="left" w:pos="4873"/>
          <w:tab w:val="left" w:pos="7309"/>
        </w:tabs>
        <w:spacing w:line="360" w:lineRule="auto"/>
        <w:jc w:val="both"/>
        <w:textAlignment w:val="center"/>
        <w:rPr>
          <w:color w:val="000000"/>
        </w:rPr>
      </w:pPr>
      <w:r>
        <w:rPr>
          <w:color w:val="000000"/>
        </w:rPr>
        <w:t xml:space="preserve">24. A. </w:t>
      </w:r>
      <w:r>
        <w:rPr>
          <w:rFonts w:ascii="Times New Roman" w:hAnsi="Times New Roman" w:eastAsia="Times New Roman" w:cs="Times New Roman"/>
          <w:color w:val="000000"/>
        </w:rPr>
        <w:t>searched</w:t>
      </w:r>
      <w:r>
        <w:rPr>
          <w:color w:val="000000"/>
        </w:rPr>
        <w:tab/>
      </w:r>
      <w:r>
        <w:rPr>
          <w:color w:val="000000"/>
        </w:rPr>
        <w:t xml:space="preserve">B. </w:t>
      </w:r>
      <w:r>
        <w:rPr>
          <w:rFonts w:ascii="Times New Roman" w:hAnsi="Times New Roman" w:eastAsia="Times New Roman" w:cs="Times New Roman"/>
          <w:color w:val="000000"/>
        </w:rPr>
        <w:t>defined</w:t>
      </w:r>
      <w:r>
        <w:rPr>
          <w:color w:val="000000"/>
        </w:rPr>
        <w:tab/>
      </w:r>
      <w:r>
        <w:rPr>
          <w:color w:val="000000"/>
        </w:rPr>
        <w:t xml:space="preserve">C. </w:t>
      </w:r>
      <w:r>
        <w:rPr>
          <w:rFonts w:ascii="Times New Roman" w:hAnsi="Times New Roman" w:eastAsia="Times New Roman" w:cs="Times New Roman"/>
          <w:color w:val="000000"/>
        </w:rPr>
        <w:t>assigned</w:t>
      </w:r>
      <w:r>
        <w:rPr>
          <w:color w:val="000000"/>
        </w:rPr>
        <w:tab/>
      </w:r>
      <w:r>
        <w:rPr>
          <w:color w:val="000000"/>
        </w:rPr>
        <w:t xml:space="preserve">D. </w:t>
      </w:r>
      <w:r>
        <w:rPr>
          <w:rFonts w:ascii="Times New Roman" w:hAnsi="Times New Roman" w:eastAsia="Times New Roman" w:cs="Times New Roman"/>
          <w:color w:val="000000"/>
        </w:rPr>
        <w:t>adopted</w:t>
      </w:r>
    </w:p>
    <w:p w14:paraId="301AD832">
      <w:pPr>
        <w:tabs>
          <w:tab w:val="left" w:pos="2436"/>
          <w:tab w:val="left" w:pos="4873"/>
          <w:tab w:val="left" w:pos="7309"/>
        </w:tabs>
        <w:spacing w:line="360" w:lineRule="auto"/>
        <w:jc w:val="both"/>
        <w:textAlignment w:val="center"/>
        <w:rPr>
          <w:color w:val="000000"/>
        </w:rPr>
      </w:pPr>
      <w:r>
        <w:rPr>
          <w:color w:val="000000"/>
        </w:rPr>
        <w:t xml:space="preserve">25. A. </w:t>
      </w:r>
      <w:r>
        <w:rPr>
          <w:rFonts w:ascii="Times New Roman" w:hAnsi="Times New Roman" w:eastAsia="Times New Roman" w:cs="Times New Roman"/>
          <w:color w:val="000000"/>
        </w:rPr>
        <w:t>affects</w:t>
      </w:r>
      <w:r>
        <w:rPr>
          <w:color w:val="000000"/>
        </w:rPr>
        <w:tab/>
      </w:r>
      <w:r>
        <w:rPr>
          <w:color w:val="000000"/>
        </w:rPr>
        <w:t xml:space="preserve">B. </w:t>
      </w:r>
      <w:r>
        <w:rPr>
          <w:rFonts w:ascii="Times New Roman" w:hAnsi="Times New Roman" w:eastAsia="Times New Roman" w:cs="Times New Roman"/>
          <w:color w:val="000000"/>
        </w:rPr>
        <w:t>becomes</w:t>
      </w:r>
      <w:r>
        <w:rPr>
          <w:color w:val="000000"/>
        </w:rPr>
        <w:tab/>
      </w:r>
      <w:r>
        <w:rPr>
          <w:color w:val="000000"/>
        </w:rPr>
        <w:t xml:space="preserve">C. </w:t>
      </w:r>
      <w:r>
        <w:rPr>
          <w:rFonts w:ascii="Times New Roman" w:hAnsi="Times New Roman" w:eastAsia="Times New Roman" w:cs="Times New Roman"/>
          <w:color w:val="000000"/>
        </w:rPr>
        <w:t>causes</w:t>
      </w:r>
      <w:r>
        <w:rPr>
          <w:color w:val="000000"/>
        </w:rPr>
        <w:tab/>
      </w:r>
      <w:r>
        <w:rPr>
          <w:color w:val="000000"/>
        </w:rPr>
        <w:t xml:space="preserve">D. </w:t>
      </w:r>
      <w:r>
        <w:rPr>
          <w:rFonts w:ascii="Times New Roman" w:hAnsi="Times New Roman" w:eastAsia="Times New Roman" w:cs="Times New Roman"/>
          <w:color w:val="000000"/>
        </w:rPr>
        <w:t>follows</w:t>
      </w:r>
    </w:p>
    <w:p w14:paraId="6771A41E">
      <w:pPr>
        <w:tabs>
          <w:tab w:val="left" w:pos="2436"/>
          <w:tab w:val="left" w:pos="4873"/>
          <w:tab w:val="left" w:pos="7309"/>
        </w:tabs>
        <w:spacing w:line="360" w:lineRule="auto"/>
        <w:jc w:val="both"/>
        <w:textAlignment w:val="center"/>
        <w:rPr>
          <w:color w:val="000000"/>
        </w:rPr>
      </w:pPr>
      <w:r>
        <w:rPr>
          <w:color w:val="000000"/>
        </w:rPr>
        <w:t xml:space="preserve">26. A. </w:t>
      </w:r>
      <w:r>
        <w:rPr>
          <w:rFonts w:ascii="Times New Roman" w:hAnsi="Times New Roman" w:eastAsia="Times New Roman" w:cs="Times New Roman"/>
          <w:color w:val="000000"/>
        </w:rPr>
        <w:t>responds to</w:t>
      </w:r>
      <w:r>
        <w:rPr>
          <w:color w:val="000000"/>
        </w:rPr>
        <w:tab/>
      </w:r>
      <w:r>
        <w:rPr>
          <w:color w:val="000000"/>
        </w:rPr>
        <w:t xml:space="preserve">B. </w:t>
      </w:r>
      <w:r>
        <w:rPr>
          <w:rFonts w:ascii="Times New Roman" w:hAnsi="Times New Roman" w:eastAsia="Times New Roman" w:cs="Times New Roman"/>
          <w:color w:val="000000"/>
        </w:rPr>
        <w:t>turns to</w:t>
      </w:r>
      <w:r>
        <w:rPr>
          <w:color w:val="000000"/>
        </w:rPr>
        <w:tab/>
      </w:r>
      <w:r>
        <w:rPr>
          <w:color w:val="000000"/>
        </w:rPr>
        <w:t xml:space="preserve">C. </w:t>
      </w:r>
      <w:r>
        <w:rPr>
          <w:rFonts w:ascii="Times New Roman" w:hAnsi="Times New Roman" w:eastAsia="Times New Roman" w:cs="Times New Roman"/>
          <w:color w:val="000000"/>
        </w:rPr>
        <w:t>escapes from</w:t>
      </w:r>
      <w:r>
        <w:rPr>
          <w:color w:val="000000"/>
        </w:rPr>
        <w:tab/>
      </w:r>
      <w:r>
        <w:rPr>
          <w:color w:val="000000"/>
        </w:rPr>
        <w:t xml:space="preserve">D. </w:t>
      </w:r>
      <w:r>
        <w:rPr>
          <w:rFonts w:ascii="Times New Roman" w:hAnsi="Times New Roman" w:eastAsia="Times New Roman" w:cs="Times New Roman"/>
          <w:color w:val="000000"/>
        </w:rPr>
        <w:t>loses track of</w:t>
      </w:r>
    </w:p>
    <w:p w14:paraId="1087252F">
      <w:pPr>
        <w:tabs>
          <w:tab w:val="left" w:pos="2436"/>
          <w:tab w:val="left" w:pos="4873"/>
          <w:tab w:val="left" w:pos="7309"/>
        </w:tabs>
        <w:spacing w:line="360" w:lineRule="auto"/>
        <w:jc w:val="both"/>
        <w:textAlignment w:val="center"/>
        <w:rPr>
          <w:color w:val="000000"/>
        </w:rPr>
      </w:pPr>
      <w:r>
        <w:rPr>
          <w:color w:val="000000"/>
        </w:rPr>
        <w:t xml:space="preserve">27. A. </w:t>
      </w:r>
      <w:r>
        <w:rPr>
          <w:rFonts w:ascii="Times New Roman" w:hAnsi="Times New Roman" w:eastAsia="Times New Roman" w:cs="Times New Roman"/>
          <w:color w:val="000000"/>
        </w:rPr>
        <w:t>concept</w:t>
      </w:r>
      <w:r>
        <w:rPr>
          <w:color w:val="000000"/>
        </w:rPr>
        <w:tab/>
      </w:r>
      <w:r>
        <w:rPr>
          <w:color w:val="000000"/>
        </w:rPr>
        <w:t xml:space="preserve">B. </w:t>
      </w:r>
      <w:r>
        <w:rPr>
          <w:rFonts w:ascii="Times New Roman" w:hAnsi="Times New Roman" w:eastAsia="Times New Roman" w:cs="Times New Roman"/>
          <w:color w:val="000000"/>
        </w:rPr>
        <w:t>tool</w:t>
      </w:r>
      <w:r>
        <w:rPr>
          <w:color w:val="000000"/>
        </w:rPr>
        <w:tab/>
      </w:r>
      <w:r>
        <w:rPr>
          <w:color w:val="000000"/>
        </w:rPr>
        <w:t xml:space="preserve">C. </w:t>
      </w:r>
      <w:r>
        <w:rPr>
          <w:rFonts w:ascii="Times New Roman" w:hAnsi="Times New Roman" w:eastAsia="Times New Roman" w:cs="Times New Roman"/>
          <w:color w:val="000000"/>
        </w:rPr>
        <w:t>exception</w:t>
      </w:r>
      <w:r>
        <w:rPr>
          <w:color w:val="000000"/>
        </w:rPr>
        <w:tab/>
      </w:r>
      <w:r>
        <w:rPr>
          <w:color w:val="000000"/>
        </w:rPr>
        <w:t xml:space="preserve">D. </w:t>
      </w:r>
      <w:r>
        <w:rPr>
          <w:rFonts w:ascii="Times New Roman" w:hAnsi="Times New Roman" w:eastAsia="Times New Roman" w:cs="Times New Roman"/>
          <w:color w:val="000000"/>
        </w:rPr>
        <w:t>example</w:t>
      </w:r>
    </w:p>
    <w:p w14:paraId="52CE1C2B">
      <w:pPr>
        <w:tabs>
          <w:tab w:val="left" w:pos="2436"/>
          <w:tab w:val="left" w:pos="4873"/>
          <w:tab w:val="left" w:pos="7309"/>
        </w:tabs>
        <w:spacing w:line="360" w:lineRule="auto"/>
        <w:jc w:val="both"/>
        <w:textAlignment w:val="center"/>
        <w:rPr>
          <w:color w:val="000000"/>
        </w:rPr>
      </w:pPr>
      <w:r>
        <w:rPr>
          <w:color w:val="000000"/>
        </w:rPr>
        <w:t xml:space="preserve">28. A. </w:t>
      </w:r>
      <w:r>
        <w:rPr>
          <w:rFonts w:ascii="Times New Roman" w:hAnsi="Times New Roman" w:eastAsia="Times New Roman" w:cs="Times New Roman"/>
          <w:color w:val="000000"/>
        </w:rPr>
        <w:t>unbelievably</w:t>
      </w:r>
      <w:r>
        <w:rPr>
          <w:color w:val="000000"/>
        </w:rPr>
        <w:tab/>
      </w:r>
      <w:r>
        <w:rPr>
          <w:color w:val="000000"/>
        </w:rPr>
        <w:t xml:space="preserve">B. </w:t>
      </w:r>
      <w:r>
        <w:rPr>
          <w:rFonts w:ascii="Times New Roman" w:hAnsi="Times New Roman" w:eastAsia="Times New Roman" w:cs="Times New Roman"/>
          <w:color w:val="000000"/>
        </w:rPr>
        <w:t>terribly</w:t>
      </w:r>
      <w:r>
        <w:rPr>
          <w:color w:val="000000"/>
        </w:rPr>
        <w:tab/>
      </w:r>
      <w:r>
        <w:rPr>
          <w:color w:val="000000"/>
        </w:rPr>
        <w:t xml:space="preserve">C. </w:t>
      </w:r>
      <w:r>
        <w:rPr>
          <w:rFonts w:ascii="Times New Roman" w:hAnsi="Times New Roman" w:eastAsia="Times New Roman" w:cs="Times New Roman"/>
          <w:color w:val="000000"/>
        </w:rPr>
        <w:t>slightly</w:t>
      </w:r>
      <w:r>
        <w:rPr>
          <w:color w:val="000000"/>
        </w:rPr>
        <w:tab/>
      </w:r>
      <w:r>
        <w:rPr>
          <w:color w:val="000000"/>
        </w:rPr>
        <w:t xml:space="preserve">D. </w:t>
      </w:r>
      <w:r>
        <w:rPr>
          <w:rFonts w:ascii="Times New Roman" w:hAnsi="Times New Roman" w:eastAsia="Times New Roman" w:cs="Times New Roman"/>
          <w:color w:val="000000"/>
        </w:rPr>
        <w:t>unreasonably</w:t>
      </w:r>
    </w:p>
    <w:p w14:paraId="69AE9BBB">
      <w:pPr>
        <w:tabs>
          <w:tab w:val="left" w:pos="2436"/>
          <w:tab w:val="left" w:pos="4873"/>
          <w:tab w:val="left" w:pos="7309"/>
        </w:tabs>
        <w:spacing w:line="360" w:lineRule="auto"/>
        <w:jc w:val="both"/>
        <w:textAlignment w:val="center"/>
        <w:rPr>
          <w:color w:val="000000"/>
        </w:rPr>
      </w:pPr>
      <w:r>
        <w:rPr>
          <w:color w:val="000000"/>
        </w:rPr>
        <w:t xml:space="preserve">29. A. </w:t>
      </w:r>
      <w:r>
        <w:rPr>
          <w:rFonts w:ascii="Times New Roman" w:hAnsi="Times New Roman" w:eastAsia="Times New Roman" w:cs="Times New Roman"/>
          <w:color w:val="000000"/>
        </w:rPr>
        <w:t>thrilling</w:t>
      </w:r>
      <w:r>
        <w:rPr>
          <w:color w:val="000000"/>
        </w:rPr>
        <w:tab/>
      </w:r>
      <w:r>
        <w:rPr>
          <w:color w:val="000000"/>
        </w:rPr>
        <w:t xml:space="preserve">B. </w:t>
      </w:r>
      <w:r>
        <w:rPr>
          <w:rFonts w:ascii="Times New Roman" w:hAnsi="Times New Roman" w:eastAsia="Times New Roman" w:cs="Times New Roman"/>
          <w:color w:val="000000"/>
        </w:rPr>
        <w:t>unique</w:t>
      </w:r>
      <w:r>
        <w:rPr>
          <w:color w:val="000000"/>
        </w:rPr>
        <w:tab/>
      </w:r>
      <w:r>
        <w:rPr>
          <w:color w:val="000000"/>
        </w:rPr>
        <w:t xml:space="preserve">C. </w:t>
      </w:r>
      <w:r>
        <w:rPr>
          <w:rFonts w:ascii="Times New Roman" w:hAnsi="Times New Roman" w:eastAsia="Times New Roman" w:cs="Times New Roman"/>
          <w:color w:val="000000"/>
        </w:rPr>
        <w:t>indifferent</w:t>
      </w:r>
      <w:r>
        <w:rPr>
          <w:color w:val="000000"/>
        </w:rPr>
        <w:tab/>
      </w:r>
      <w:r>
        <w:rPr>
          <w:color w:val="000000"/>
        </w:rPr>
        <w:t xml:space="preserve">D. </w:t>
      </w:r>
      <w:r>
        <w:rPr>
          <w:rFonts w:ascii="Times New Roman" w:hAnsi="Times New Roman" w:eastAsia="Times New Roman" w:cs="Times New Roman"/>
          <w:color w:val="000000"/>
        </w:rPr>
        <w:t>disappointing</w:t>
      </w:r>
    </w:p>
    <w:p w14:paraId="74DF84CF">
      <w:pPr>
        <w:tabs>
          <w:tab w:val="left" w:pos="2436"/>
          <w:tab w:val="left" w:pos="4873"/>
          <w:tab w:val="left" w:pos="7309"/>
        </w:tabs>
        <w:spacing w:line="360" w:lineRule="auto"/>
        <w:jc w:val="both"/>
        <w:textAlignment w:val="center"/>
        <w:rPr>
          <w:color w:val="000000"/>
        </w:rPr>
      </w:pPr>
      <w:r>
        <w:rPr>
          <w:color w:val="000000"/>
        </w:rPr>
        <w:t xml:space="preserve">30. A. </w:t>
      </w:r>
      <w:r>
        <w:rPr>
          <w:rFonts w:ascii="Times New Roman" w:hAnsi="Times New Roman" w:eastAsia="Times New Roman" w:cs="Times New Roman"/>
          <w:color w:val="000000"/>
        </w:rPr>
        <w:t>seeks</w:t>
      </w:r>
      <w:r>
        <w:rPr>
          <w:color w:val="000000"/>
        </w:rPr>
        <w:tab/>
      </w:r>
      <w:r>
        <w:rPr>
          <w:color w:val="000000"/>
        </w:rPr>
        <w:t xml:space="preserve">B. </w:t>
      </w:r>
      <w:r>
        <w:rPr>
          <w:rFonts w:ascii="Times New Roman" w:hAnsi="Times New Roman" w:eastAsia="Times New Roman" w:cs="Times New Roman"/>
          <w:color w:val="000000"/>
        </w:rPr>
        <w:t>states</w:t>
      </w:r>
      <w:r>
        <w:rPr>
          <w:color w:val="000000"/>
        </w:rPr>
        <w:tab/>
      </w:r>
      <w:r>
        <w:rPr>
          <w:color w:val="000000"/>
        </w:rPr>
        <w:t xml:space="preserve">C. </w:t>
      </w:r>
      <w:r>
        <w:rPr>
          <w:rFonts w:ascii="Times New Roman" w:hAnsi="Times New Roman" w:eastAsia="Times New Roman" w:cs="Times New Roman"/>
          <w:color w:val="000000"/>
        </w:rPr>
        <w:t>exchanges</w:t>
      </w:r>
      <w:r>
        <w:rPr>
          <w:color w:val="000000"/>
        </w:rPr>
        <w:tab/>
      </w:r>
      <w:r>
        <w:rPr>
          <w:color w:val="000000"/>
        </w:rPr>
        <w:t xml:space="preserve">D. </w:t>
      </w:r>
      <w:r>
        <w:rPr>
          <w:rFonts w:ascii="Times New Roman" w:hAnsi="Times New Roman" w:eastAsia="Times New Roman" w:cs="Times New Roman"/>
          <w:color w:val="000000"/>
        </w:rPr>
        <w:t>analyzes</w:t>
      </w:r>
    </w:p>
    <w:p w14:paraId="30A7E286">
      <w:pPr>
        <w:tabs>
          <w:tab w:val="left" w:pos="2436"/>
          <w:tab w:val="left" w:pos="4873"/>
          <w:tab w:val="left" w:pos="7309"/>
        </w:tabs>
        <w:spacing w:line="360" w:lineRule="auto"/>
        <w:jc w:val="both"/>
        <w:textAlignment w:val="center"/>
        <w:rPr>
          <w:color w:val="000000"/>
        </w:rPr>
      </w:pPr>
      <w:r>
        <w:rPr>
          <w:color w:val="000000"/>
        </w:rPr>
        <w:t xml:space="preserve">31. A. </w:t>
      </w:r>
      <w:r>
        <w:rPr>
          <w:rFonts w:ascii="Times New Roman" w:hAnsi="Times New Roman" w:eastAsia="Times New Roman" w:cs="Times New Roman"/>
          <w:color w:val="000000"/>
        </w:rPr>
        <w:t>helpful</w:t>
      </w:r>
      <w:r>
        <w:rPr>
          <w:color w:val="000000"/>
        </w:rPr>
        <w:tab/>
      </w:r>
      <w:r>
        <w:rPr>
          <w:color w:val="000000"/>
        </w:rPr>
        <w:t xml:space="preserve">B. </w:t>
      </w:r>
      <w:r>
        <w:rPr>
          <w:rFonts w:ascii="Times New Roman" w:hAnsi="Times New Roman" w:eastAsia="Times New Roman" w:cs="Times New Roman"/>
          <w:color w:val="000000"/>
        </w:rPr>
        <w:t>mean</w:t>
      </w:r>
      <w:r>
        <w:rPr>
          <w:color w:val="000000"/>
        </w:rPr>
        <w:tab/>
      </w:r>
      <w:r>
        <w:rPr>
          <w:color w:val="000000"/>
        </w:rPr>
        <w:t xml:space="preserve">C. </w:t>
      </w:r>
      <w:r>
        <w:rPr>
          <w:rFonts w:ascii="Times New Roman" w:hAnsi="Times New Roman" w:eastAsia="Times New Roman" w:cs="Times New Roman"/>
          <w:color w:val="000000"/>
        </w:rPr>
        <w:t>grateful</w:t>
      </w:r>
      <w:r>
        <w:rPr>
          <w:color w:val="000000"/>
        </w:rPr>
        <w:tab/>
      </w:r>
      <w:r>
        <w:rPr>
          <w:color w:val="000000"/>
        </w:rPr>
        <w:t xml:space="preserve">D. </w:t>
      </w:r>
      <w:r>
        <w:rPr>
          <w:rFonts w:ascii="Times New Roman" w:hAnsi="Times New Roman" w:eastAsia="Times New Roman" w:cs="Times New Roman"/>
          <w:color w:val="000000"/>
        </w:rPr>
        <w:t>sensitive</w:t>
      </w:r>
    </w:p>
    <w:p w14:paraId="688ED5DD">
      <w:pPr>
        <w:tabs>
          <w:tab w:val="left" w:pos="2436"/>
          <w:tab w:val="left" w:pos="4873"/>
          <w:tab w:val="left" w:pos="7309"/>
        </w:tabs>
        <w:spacing w:line="360" w:lineRule="auto"/>
        <w:jc w:val="both"/>
        <w:textAlignment w:val="center"/>
        <w:rPr>
          <w:color w:val="000000"/>
        </w:rPr>
      </w:pPr>
      <w:r>
        <w:rPr>
          <w:color w:val="000000"/>
        </w:rPr>
        <w:t xml:space="preserve">32. A. </w:t>
      </w:r>
      <w:r>
        <w:rPr>
          <w:rFonts w:ascii="Times New Roman" w:hAnsi="Times New Roman" w:eastAsia="Times New Roman" w:cs="Times New Roman"/>
          <w:color w:val="000000"/>
        </w:rPr>
        <w:t>compare</w:t>
      </w:r>
      <w:r>
        <w:rPr>
          <w:color w:val="000000"/>
        </w:rPr>
        <w:tab/>
      </w:r>
      <w:r>
        <w:rPr>
          <w:color w:val="000000"/>
        </w:rPr>
        <w:t xml:space="preserve">B. </w:t>
      </w:r>
      <w:r>
        <w:rPr>
          <w:rFonts w:ascii="Times New Roman" w:hAnsi="Times New Roman" w:eastAsia="Times New Roman" w:cs="Times New Roman"/>
          <w:color w:val="000000"/>
        </w:rPr>
        <w:t>assess</w:t>
      </w:r>
      <w:r>
        <w:rPr>
          <w:color w:val="000000"/>
        </w:rPr>
        <w:tab/>
      </w:r>
      <w:r>
        <w:rPr>
          <w:color w:val="000000"/>
        </w:rPr>
        <w:t xml:space="preserve">C. </w:t>
      </w:r>
      <w:r>
        <w:rPr>
          <w:rFonts w:ascii="Times New Roman" w:hAnsi="Times New Roman" w:eastAsia="Times New Roman" w:cs="Times New Roman"/>
          <w:color w:val="000000"/>
        </w:rPr>
        <w:t>approach</w:t>
      </w:r>
      <w:r>
        <w:rPr>
          <w:color w:val="000000"/>
        </w:rPr>
        <w:tab/>
      </w:r>
      <w:r>
        <w:rPr>
          <w:color w:val="000000"/>
        </w:rPr>
        <w:t xml:space="preserve">D. </w:t>
      </w:r>
      <w:r>
        <w:rPr>
          <w:rFonts w:ascii="Times New Roman" w:hAnsi="Times New Roman" w:eastAsia="Times New Roman" w:cs="Times New Roman"/>
          <w:color w:val="000000"/>
        </w:rPr>
        <w:t>imitate</w:t>
      </w:r>
    </w:p>
    <w:p w14:paraId="1158FE77">
      <w:pPr>
        <w:tabs>
          <w:tab w:val="left" w:pos="2436"/>
          <w:tab w:val="left" w:pos="4873"/>
          <w:tab w:val="left" w:pos="7309"/>
        </w:tabs>
        <w:spacing w:line="360" w:lineRule="auto"/>
        <w:jc w:val="both"/>
        <w:textAlignment w:val="center"/>
        <w:rPr>
          <w:color w:val="000000"/>
        </w:rPr>
      </w:pPr>
      <w:r>
        <w:rPr>
          <w:color w:val="000000"/>
        </w:rPr>
        <w:t xml:space="preserve">33. A. </w:t>
      </w:r>
      <w:r>
        <w:rPr>
          <w:rFonts w:ascii="Times New Roman" w:hAnsi="Times New Roman" w:eastAsia="Times New Roman" w:cs="Times New Roman"/>
          <w:color w:val="000000"/>
        </w:rPr>
        <w:t>prospects</w:t>
      </w:r>
      <w:r>
        <w:rPr>
          <w:color w:val="000000"/>
        </w:rPr>
        <w:tab/>
      </w:r>
      <w:r>
        <w:rPr>
          <w:color w:val="000000"/>
        </w:rPr>
        <w:t xml:space="preserve">B. </w:t>
      </w:r>
      <w:r>
        <w:rPr>
          <w:rFonts w:ascii="Times New Roman" w:hAnsi="Times New Roman" w:eastAsia="Times New Roman" w:cs="Times New Roman"/>
          <w:color w:val="000000"/>
        </w:rPr>
        <w:t>options</w:t>
      </w:r>
      <w:r>
        <w:rPr>
          <w:color w:val="000000"/>
        </w:rPr>
        <w:tab/>
      </w:r>
      <w:r>
        <w:rPr>
          <w:color w:val="000000"/>
        </w:rPr>
        <w:t xml:space="preserve">C. </w:t>
      </w:r>
      <w:r>
        <w:rPr>
          <w:rFonts w:ascii="Times New Roman" w:hAnsi="Times New Roman" w:eastAsia="Times New Roman" w:cs="Times New Roman"/>
          <w:color w:val="000000"/>
        </w:rPr>
        <w:t>errors</w:t>
      </w:r>
      <w:r>
        <w:rPr>
          <w:color w:val="000000"/>
        </w:rPr>
        <w:tab/>
      </w:r>
      <w:r>
        <w:rPr>
          <w:color w:val="000000"/>
        </w:rPr>
        <w:t xml:space="preserve">D. </w:t>
      </w:r>
      <w:r>
        <w:rPr>
          <w:rFonts w:ascii="Times New Roman" w:hAnsi="Times New Roman" w:eastAsia="Times New Roman" w:cs="Times New Roman"/>
          <w:color w:val="000000"/>
        </w:rPr>
        <w:t>distinction</w:t>
      </w:r>
    </w:p>
    <w:p w14:paraId="5D062962">
      <w:pPr>
        <w:tabs>
          <w:tab w:val="left" w:pos="2436"/>
          <w:tab w:val="left" w:pos="4873"/>
          <w:tab w:val="left" w:pos="7309"/>
        </w:tabs>
        <w:spacing w:line="360" w:lineRule="auto"/>
        <w:jc w:val="both"/>
        <w:textAlignment w:val="center"/>
        <w:rPr>
          <w:color w:val="000000"/>
        </w:rPr>
      </w:pPr>
      <w:r>
        <w:rPr>
          <w:color w:val="000000"/>
        </w:rPr>
        <w:t xml:space="preserve">34. A. </w:t>
      </w:r>
      <w:r>
        <w:rPr>
          <w:rFonts w:ascii="Times New Roman" w:hAnsi="Times New Roman" w:eastAsia="Times New Roman" w:cs="Times New Roman"/>
          <w:color w:val="000000"/>
        </w:rPr>
        <w:t>teenagers</w:t>
      </w:r>
      <w:r>
        <w:rPr>
          <w:color w:val="000000"/>
        </w:rPr>
        <w:tab/>
      </w:r>
      <w:r>
        <w:rPr>
          <w:color w:val="000000"/>
        </w:rPr>
        <w:t xml:space="preserve">B. </w:t>
      </w:r>
      <w:r>
        <w:rPr>
          <w:rFonts w:ascii="Times New Roman" w:hAnsi="Times New Roman" w:eastAsia="Times New Roman" w:cs="Times New Roman"/>
          <w:color w:val="000000"/>
        </w:rPr>
        <w:t>children</w:t>
      </w:r>
      <w:r>
        <w:rPr>
          <w:color w:val="000000"/>
        </w:rPr>
        <w:tab/>
      </w:r>
      <w:r>
        <w:rPr>
          <w:color w:val="000000"/>
        </w:rPr>
        <w:t xml:space="preserve">C. </w:t>
      </w:r>
      <w:r>
        <w:rPr>
          <w:rFonts w:ascii="Times New Roman" w:hAnsi="Times New Roman" w:eastAsia="Times New Roman" w:cs="Times New Roman"/>
          <w:color w:val="000000"/>
        </w:rPr>
        <w:t>adults</w:t>
      </w:r>
      <w:r>
        <w:rPr>
          <w:color w:val="000000"/>
        </w:rPr>
        <w:tab/>
      </w:r>
      <w:r>
        <w:rPr>
          <w:color w:val="000000"/>
        </w:rPr>
        <w:t xml:space="preserve">D. </w:t>
      </w:r>
      <w:r>
        <w:rPr>
          <w:rFonts w:ascii="Times New Roman" w:hAnsi="Times New Roman" w:eastAsia="Times New Roman" w:cs="Times New Roman"/>
          <w:color w:val="000000"/>
        </w:rPr>
        <w:t>seniors</w:t>
      </w:r>
    </w:p>
    <w:p w14:paraId="493B07BA">
      <w:pPr>
        <w:tabs>
          <w:tab w:val="left" w:pos="2436"/>
          <w:tab w:val="left" w:pos="4873"/>
          <w:tab w:val="left" w:pos="7309"/>
        </w:tabs>
        <w:spacing w:line="360" w:lineRule="auto"/>
        <w:jc w:val="both"/>
        <w:textAlignment w:val="center"/>
        <w:rPr>
          <w:color w:val="000000"/>
        </w:rPr>
      </w:pPr>
      <w:r>
        <w:rPr>
          <w:color w:val="000000"/>
        </w:rPr>
        <w:t xml:space="preserve">35 A. </w:t>
      </w:r>
      <w:r>
        <w:rPr>
          <w:rFonts w:ascii="Times New Roman" w:hAnsi="Times New Roman" w:eastAsia="Times New Roman" w:cs="Times New Roman"/>
          <w:color w:val="000000"/>
        </w:rPr>
        <w:t>intelligent</w:t>
      </w:r>
      <w:r>
        <w:rPr>
          <w:color w:val="000000"/>
        </w:rPr>
        <w:tab/>
      </w:r>
      <w:r>
        <w:rPr>
          <w:color w:val="000000"/>
        </w:rPr>
        <w:t xml:space="preserve">B. </w:t>
      </w:r>
      <w:r>
        <w:rPr>
          <w:rFonts w:ascii="Times New Roman" w:hAnsi="Times New Roman" w:eastAsia="Times New Roman" w:cs="Times New Roman"/>
          <w:color w:val="000000"/>
        </w:rPr>
        <w:t>innovative</w:t>
      </w:r>
      <w:r>
        <w:rPr>
          <w:color w:val="000000"/>
        </w:rPr>
        <w:tab/>
      </w:r>
      <w:r>
        <w:rPr>
          <w:color w:val="000000"/>
        </w:rPr>
        <w:t xml:space="preserve">C. </w:t>
      </w:r>
      <w:r>
        <w:rPr>
          <w:rFonts w:ascii="Times New Roman" w:hAnsi="Times New Roman" w:eastAsia="Times New Roman" w:cs="Times New Roman"/>
          <w:color w:val="000000"/>
        </w:rPr>
        <w:t>considerate</w:t>
      </w:r>
      <w:r>
        <w:rPr>
          <w:color w:val="000000"/>
        </w:rPr>
        <w:tab/>
      </w:r>
      <w:r>
        <w:rPr>
          <w:color w:val="000000"/>
        </w:rPr>
        <w:t xml:space="preserve">D. </w:t>
      </w:r>
      <w:r>
        <w:rPr>
          <w:rFonts w:ascii="Times New Roman" w:hAnsi="Times New Roman" w:eastAsia="Times New Roman" w:cs="Times New Roman"/>
          <w:color w:val="000000"/>
        </w:rPr>
        <w:t>energetic</w:t>
      </w:r>
    </w:p>
    <w:p w14:paraId="354A695D">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共</w:t>
      </w:r>
      <w:r>
        <w:rPr>
          <w:rFonts w:ascii="Times New Roman" w:hAnsi="Times New Roman" w:eastAsia="Times New Roman" w:cs="Times New Roman"/>
          <w:b/>
          <w:color w:val="000000"/>
          <w:sz w:val="24"/>
        </w:rPr>
        <w:t>10</w:t>
      </w:r>
      <w:r>
        <w:rPr>
          <w:rFonts w:ascii="宋体" w:hAnsi="宋体" w:eastAsia="宋体" w:cs="宋体"/>
          <w:b/>
          <w:color w:val="000000"/>
          <w:sz w:val="24"/>
        </w:rPr>
        <w:t>小题</w:t>
      </w:r>
      <w:r>
        <w:rPr>
          <w:rFonts w:ascii="Times New Roman" w:hAnsi="Times New Roman" w:eastAsia="Times New Roman" w:cs="Times New Roman"/>
          <w:b/>
          <w:color w:val="000000"/>
          <w:sz w:val="24"/>
        </w:rPr>
        <w:t>;</w:t>
      </w:r>
      <w:r>
        <w:rPr>
          <w:rFonts w:ascii="宋体" w:hAnsi="宋体" w:eastAsia="宋体" w:cs="宋体"/>
          <w:b/>
          <w:color w:val="000000"/>
          <w:sz w:val="24"/>
        </w:rPr>
        <w:t>每小题</w:t>
      </w:r>
      <w:r>
        <w:rPr>
          <w:rFonts w:ascii="Times New Roman" w:hAnsi="Times New Roman" w:eastAsia="Times New Roman" w:cs="Times New Roman"/>
          <w:b/>
          <w:color w:val="000000"/>
          <w:sz w:val="24"/>
        </w:rPr>
        <w:t>1.5</w:t>
      </w:r>
      <w:r>
        <w:rPr>
          <w:rFonts w:ascii="宋体" w:hAnsi="宋体" w:eastAsia="宋体" w:cs="宋体"/>
          <w:b/>
          <w:color w:val="000000"/>
          <w:sz w:val="24"/>
        </w:rPr>
        <w:t>分，满分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7F81067C">
      <w:pPr>
        <w:spacing w:line="360" w:lineRule="auto"/>
        <w:jc w:val="both"/>
        <w:textAlignment w:val="center"/>
        <w:rPr>
          <w:color w:val="000000"/>
        </w:rPr>
      </w:pPr>
      <w:r>
        <w:rPr>
          <w:rFonts w:ascii="宋体" w:hAnsi="宋体" w:eastAsia="宋体" w:cs="宋体"/>
          <w:color w:val="000000"/>
        </w:rPr>
        <w:t>阅读下面短文，在空白处填入</w:t>
      </w:r>
      <w:r>
        <w:rPr>
          <w:rFonts w:ascii="Times New Roman" w:hAnsi="Times New Roman" w:eastAsia="Times New Roman" w:cs="Times New Roman"/>
          <w:color w:val="000000"/>
        </w:rPr>
        <w:t>1</w:t>
      </w:r>
      <w:r>
        <w:rPr>
          <w:rFonts w:ascii="宋体" w:hAnsi="宋体" w:eastAsia="宋体" w:cs="宋体"/>
          <w:color w:val="000000"/>
        </w:rPr>
        <w:t>个适当的单词或括号内单词的正确形式。</w:t>
      </w:r>
    </w:p>
    <w:p w14:paraId="05C826D1">
      <w:pPr>
        <w:spacing w:line="360" w:lineRule="auto"/>
        <w:ind w:firstLine="420"/>
        <w:jc w:val="both"/>
        <w:textAlignment w:val="center"/>
        <w:rPr>
          <w:color w:val="000000"/>
        </w:rPr>
      </w:pPr>
      <w:r>
        <w:rPr>
          <w:rFonts w:ascii="Times New Roman" w:hAnsi="Times New Roman" w:eastAsia="Times New Roman" w:cs="Times New Roman"/>
          <w:color w:val="000000"/>
        </w:rPr>
        <w:t xml:space="preserve">People in Holland are accustomed to living in a country that is always exposed </w:t>
      </w:r>
      <w:r>
        <w:rPr>
          <w:color w:val="000000"/>
          <w:u w:val="single"/>
        </w:rPr>
        <w:t>____36____</w:t>
      </w:r>
      <w:r>
        <w:rPr>
          <w:rFonts w:ascii="Times New Roman" w:hAnsi="Times New Roman" w:eastAsia="Times New Roman" w:cs="Times New Roman"/>
          <w:color w:val="000000"/>
        </w:rPr>
        <w:t xml:space="preserve"> dangers of deadly floods. The country with half of its land below sea level can’t afford to ignore the problem of rising sea level, and </w:t>
      </w:r>
      <w:r>
        <w:rPr>
          <w:color w:val="000000"/>
          <w:u w:val="single"/>
        </w:rPr>
        <w:t>____37____</w:t>
      </w:r>
      <w:r>
        <w:rPr>
          <w:rFonts w:ascii="Times New Roman" w:hAnsi="Times New Roman" w:eastAsia="Times New Roman" w:cs="Times New Roman"/>
          <w:color w:val="000000"/>
        </w:rPr>
        <w:t xml:space="preserve"> (spend) about U.S. $2.5 trillion on flood </w:t>
      </w:r>
      <w:r>
        <w:rPr>
          <w:color w:val="000000"/>
          <w:u w:val="single"/>
        </w:rPr>
        <w:t>____38____</w:t>
      </w:r>
      <w:r>
        <w:rPr>
          <w:rFonts w:ascii="Times New Roman" w:hAnsi="Times New Roman" w:eastAsia="Times New Roman" w:cs="Times New Roman"/>
          <w:color w:val="000000"/>
        </w:rPr>
        <w:t xml:space="preserve"> (prevent) to date. It plans to invest more over the next two decades. Life in these challenging </w:t>
      </w:r>
      <w:r>
        <w:rPr>
          <w:color w:val="000000"/>
          <w:u w:val="single"/>
        </w:rPr>
        <w:t>____39____</w:t>
      </w:r>
      <w:r>
        <w:rPr>
          <w:rFonts w:ascii="Times New Roman" w:hAnsi="Times New Roman" w:eastAsia="Times New Roman" w:cs="Times New Roman"/>
          <w:color w:val="000000"/>
        </w:rPr>
        <w:t xml:space="preserve"> (circumstance) has inspired people to develop many excellent methods of fighting floods. Thanks to the skill of engineers, flooding in Holland is </w:t>
      </w:r>
      <w:r>
        <w:rPr>
          <w:color w:val="000000"/>
          <w:u w:val="single"/>
        </w:rPr>
        <w:t>____40____</w:t>
      </w:r>
      <w:r>
        <w:rPr>
          <w:rFonts w:ascii="Times New Roman" w:hAnsi="Times New Roman" w:eastAsia="Times New Roman" w:cs="Times New Roman"/>
          <w:color w:val="000000"/>
        </w:rPr>
        <w:t xml:space="preserve"> (rare) widespread, and is instead limited to certain areas of the country. Two such areas are the valleys of the Rhine and the Meuse River. Despite large flood walls, these rivers regularly flood the </w:t>
      </w:r>
      <w:r>
        <w:rPr>
          <w:color w:val="000000"/>
          <w:u w:val="single"/>
        </w:rPr>
        <w:t>____41____</w:t>
      </w:r>
      <w:r>
        <w:rPr>
          <w:rFonts w:ascii="Times New Roman" w:hAnsi="Times New Roman" w:eastAsia="Times New Roman" w:cs="Times New Roman"/>
          <w:color w:val="000000"/>
        </w:rPr>
        <w:t xml:space="preserve"> (surround) areas. During dry times, however, those areas are perfectly pleasant </w:t>
      </w:r>
      <w:r>
        <w:rPr>
          <w:color w:val="000000"/>
          <w:u w:val="single"/>
        </w:rPr>
        <w:t>____42____</w:t>
      </w:r>
      <w:r>
        <w:rPr>
          <w:rFonts w:ascii="Times New Roman" w:hAnsi="Times New Roman" w:eastAsia="Times New Roman" w:cs="Times New Roman"/>
          <w:color w:val="000000"/>
        </w:rPr>
        <w:t xml:space="preserve"> (live) in. One solution being developed now is a type of house that seems normal every day, except </w:t>
      </w:r>
      <w:r>
        <w:rPr>
          <w:color w:val="000000"/>
          <w:u w:val="single"/>
        </w:rPr>
        <w:t>____43____</w:t>
      </w:r>
      <w:r>
        <w:rPr>
          <w:rFonts w:ascii="Times New Roman" w:hAnsi="Times New Roman" w:eastAsia="Times New Roman" w:cs="Times New Roman"/>
          <w:color w:val="000000"/>
        </w:rPr>
        <w:t xml:space="preserve"> it can float during times of high water rather than simply sink beneath the waves as normal houses would. Groups of such houses would form floating neighborhoods </w:t>
      </w:r>
      <w:r>
        <w:rPr>
          <w:color w:val="000000"/>
          <w:u w:val="single"/>
        </w:rPr>
        <w:t>____44____</w:t>
      </w:r>
      <w:r>
        <w:rPr>
          <w:rFonts w:ascii="Times New Roman" w:hAnsi="Times New Roman" w:eastAsia="Times New Roman" w:cs="Times New Roman"/>
          <w:color w:val="000000"/>
        </w:rPr>
        <w:t xml:space="preserve"> people could live together during times of high water, temporarily getting around by boat </w:t>
      </w:r>
      <w:r>
        <w:rPr>
          <w:color w:val="000000"/>
          <w:u w:val="single"/>
        </w:rPr>
        <w:t>_____45_____</w:t>
      </w:r>
      <w:r>
        <w:rPr>
          <w:rFonts w:ascii="Times New Roman" w:hAnsi="Times New Roman" w:eastAsia="Times New Roman" w:cs="Times New Roman"/>
          <w:color w:val="000000"/>
        </w:rPr>
        <w:t xml:space="preserve"> the flood ends.</w:t>
      </w:r>
    </w:p>
    <w:p w14:paraId="6AC58286">
      <w:pPr>
        <w:spacing w:line="360" w:lineRule="auto"/>
        <w:jc w:val="both"/>
        <w:textAlignment w:val="center"/>
        <w:rPr>
          <w:color w:val="000000"/>
        </w:rPr>
      </w:pPr>
      <w:r>
        <w:rPr>
          <w:rFonts w:ascii="宋体" w:hAnsi="宋体" w:eastAsia="宋体" w:cs="宋体"/>
          <w:b/>
          <w:color w:val="000000"/>
          <w:sz w:val="24"/>
        </w:rPr>
        <w:t>第四部分</w:t>
      </w:r>
      <w:r>
        <w:rPr>
          <w:rFonts w:ascii="Times New Roman" w:hAnsi="Times New Roman" w:eastAsia="Times New Roman" w:cs="Times New Roman"/>
          <w:b/>
          <w:color w:val="000000"/>
          <w:sz w:val="24"/>
        </w:rPr>
        <w:t xml:space="preserve">  </w:t>
      </w:r>
      <w:r>
        <w:rPr>
          <w:rFonts w:ascii="宋体" w:hAnsi="宋体" w:eastAsia="宋体" w:cs="宋体"/>
          <w:b/>
          <w:color w:val="000000"/>
          <w:sz w:val="24"/>
        </w:rPr>
        <w:t>写作</w:t>
      </w:r>
      <w:r>
        <w:rPr>
          <w:rFonts w:ascii="Times New Roman" w:hAnsi="Times New Roman" w:eastAsia="Times New Roman" w:cs="Times New Roman"/>
          <w:b/>
          <w:color w:val="000000"/>
          <w:sz w:val="24"/>
        </w:rPr>
        <w:t>(</w:t>
      </w:r>
      <w:r>
        <w:rPr>
          <w:rFonts w:ascii="宋体" w:hAnsi="宋体" w:eastAsia="宋体" w:cs="宋体"/>
          <w:b/>
          <w:color w:val="000000"/>
          <w:sz w:val="24"/>
        </w:rPr>
        <w:t>共两节，满分</w:t>
      </w:r>
      <w:r>
        <w:rPr>
          <w:rFonts w:ascii="Times New Roman" w:hAnsi="Times New Roman" w:eastAsia="Times New Roman" w:cs="Times New Roman"/>
          <w:b/>
          <w:color w:val="000000"/>
          <w:sz w:val="24"/>
        </w:rPr>
        <w:t>40</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6DE8DA5">
      <w:pPr>
        <w:spacing w:line="360" w:lineRule="auto"/>
        <w:jc w:val="both"/>
        <w:textAlignment w:val="center"/>
        <w:rPr>
          <w:color w:val="000000"/>
        </w:rPr>
      </w:pPr>
      <w:r>
        <w:rPr>
          <w:rFonts w:ascii="宋体" w:hAnsi="宋体" w:eastAsia="宋体" w:cs="宋体"/>
          <w:b/>
          <w:color w:val="000000"/>
          <w:sz w:val="24"/>
        </w:rPr>
        <w:t>第一节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15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1D3AD99F">
      <w:pPr>
        <w:spacing w:line="360" w:lineRule="auto"/>
        <w:jc w:val="both"/>
        <w:textAlignment w:val="center"/>
        <w:rPr>
          <w:color w:val="000000"/>
        </w:rPr>
      </w:pPr>
      <w:r>
        <w:rPr>
          <w:color w:val="000000"/>
        </w:rPr>
        <w:t xml:space="preserve">46. </w:t>
      </w:r>
      <w:r>
        <w:rPr>
          <w:rFonts w:ascii="宋体" w:hAnsi="宋体" w:eastAsia="宋体" w:cs="宋体"/>
          <w:color w:val="000000"/>
        </w:rPr>
        <w:t>假定你是李华，你校英文报“</w:t>
      </w:r>
      <w:r>
        <w:rPr>
          <w:rFonts w:ascii="Times New Roman" w:hAnsi="Times New Roman" w:eastAsia="Times New Roman" w:cs="Times New Roman"/>
          <w:color w:val="000000"/>
        </w:rPr>
        <w:t>Culture and Lifestyle</w:t>
      </w:r>
      <w:r>
        <w:rPr>
          <w:rFonts w:ascii="宋体" w:hAnsi="宋体" w:eastAsia="宋体" w:cs="宋体"/>
          <w:color w:val="000000"/>
        </w:rPr>
        <w:t>”栏目拟刊登关于爱尔兰节日风俗和爱尔兰高中生生活的短文，请给你的爱尔兰朋友</w:t>
      </w:r>
      <w:r>
        <w:rPr>
          <w:rFonts w:ascii="Times New Roman" w:hAnsi="Times New Roman" w:eastAsia="Times New Roman" w:cs="Times New Roman"/>
          <w:color w:val="000000"/>
        </w:rPr>
        <w:t>Daniel</w:t>
      </w:r>
      <w:r>
        <w:rPr>
          <w:rFonts w:ascii="宋体" w:hAnsi="宋体" w:eastAsia="宋体" w:cs="宋体"/>
          <w:color w:val="000000"/>
        </w:rPr>
        <w:t>写信约稿。要点如下：</w:t>
      </w:r>
    </w:p>
    <w:p w14:paraId="37D8FEFE">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栏目介绍；</w:t>
      </w:r>
    </w:p>
    <w:p w14:paraId="5B2E3CEF">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稿件内容和长度；</w:t>
      </w:r>
    </w:p>
    <w:p w14:paraId="2F11BEA4">
      <w:pPr>
        <w:spacing w:line="360" w:lineRule="auto"/>
        <w:jc w:val="both"/>
        <w:textAlignment w:val="center"/>
        <w:rPr>
          <w:color w:val="000000"/>
        </w:rPr>
      </w:pPr>
      <w:r>
        <w:rPr>
          <w:rFonts w:ascii="Times New Roman" w:hAnsi="Times New Roman" w:eastAsia="Times New Roman" w:cs="Times New Roman"/>
          <w:color w:val="000000"/>
        </w:rPr>
        <w:t xml:space="preserve">3. </w:t>
      </w:r>
      <w:r>
        <w:rPr>
          <w:rFonts w:ascii="宋体" w:hAnsi="宋体" w:eastAsia="宋体" w:cs="宋体"/>
          <w:color w:val="000000"/>
        </w:rPr>
        <w:t>交稿日期。</w:t>
      </w:r>
    </w:p>
    <w:p w14:paraId="055B1356">
      <w:pPr>
        <w:spacing w:line="360" w:lineRule="auto"/>
        <w:jc w:val="both"/>
        <w:textAlignment w:val="center"/>
        <w:rPr>
          <w:color w:val="000000"/>
        </w:rPr>
      </w:pPr>
      <w:r>
        <w:rPr>
          <w:rFonts w:ascii="宋体" w:hAnsi="宋体" w:eastAsia="宋体" w:cs="宋体"/>
          <w:color w:val="000000"/>
        </w:rPr>
        <w:t>注意：</w:t>
      </w:r>
    </w:p>
    <w:p w14:paraId="4B9D9D12">
      <w:pPr>
        <w:spacing w:line="360" w:lineRule="auto"/>
        <w:jc w:val="both"/>
        <w:textAlignment w:val="center"/>
        <w:rPr>
          <w:color w:val="000000"/>
        </w:rPr>
      </w:pPr>
      <w:r>
        <w:rPr>
          <w:rFonts w:ascii="Times New Roman" w:hAnsi="Times New Roman" w:eastAsia="Times New Roman" w:cs="Times New Roman"/>
          <w:color w:val="000000"/>
        </w:rPr>
        <w:t xml:space="preserve">1. </w:t>
      </w:r>
      <w:r>
        <w:rPr>
          <w:rFonts w:ascii="宋体" w:hAnsi="宋体" w:eastAsia="宋体" w:cs="宋体"/>
          <w:color w:val="000000"/>
        </w:rPr>
        <w:t>词数</w:t>
      </w:r>
      <w:r>
        <w:rPr>
          <w:rFonts w:ascii="Times New Roman" w:hAnsi="Times New Roman" w:eastAsia="Times New Roman" w:cs="Times New Roman"/>
          <w:color w:val="000000"/>
        </w:rPr>
        <w:t>80</w:t>
      </w:r>
      <w:r>
        <w:rPr>
          <w:rFonts w:ascii="宋体" w:hAnsi="宋体" w:eastAsia="宋体" w:cs="宋体"/>
          <w:color w:val="000000"/>
        </w:rPr>
        <w:t>左右；</w:t>
      </w:r>
    </w:p>
    <w:p w14:paraId="53E15ABA">
      <w:pPr>
        <w:spacing w:line="360" w:lineRule="auto"/>
        <w:jc w:val="both"/>
        <w:textAlignment w:val="center"/>
        <w:rPr>
          <w:color w:val="000000"/>
        </w:rPr>
      </w:pPr>
      <w:r>
        <w:rPr>
          <w:rFonts w:ascii="Times New Roman" w:hAnsi="Times New Roman" w:eastAsia="Times New Roman" w:cs="Times New Roman"/>
          <w:color w:val="000000"/>
        </w:rPr>
        <w:t xml:space="preserve">2. </w:t>
      </w:r>
      <w:r>
        <w:rPr>
          <w:rFonts w:ascii="宋体" w:hAnsi="宋体" w:eastAsia="宋体" w:cs="宋体"/>
          <w:color w:val="000000"/>
        </w:rPr>
        <w:t>可以适当增加细节，以使行文连贯。</w:t>
      </w:r>
    </w:p>
    <w:p w14:paraId="7FB7E09F">
      <w:pPr>
        <w:spacing w:line="360" w:lineRule="auto"/>
        <w:jc w:val="both"/>
        <w:textAlignment w:val="center"/>
        <w:rPr>
          <w:color w:val="000000"/>
        </w:rPr>
      </w:pPr>
      <w:r>
        <w:rPr>
          <w:rFonts w:ascii="Times New Roman" w:hAnsi="Times New Roman" w:eastAsia="Times New Roman" w:cs="Times New Roman"/>
          <w:color w:val="000000"/>
        </w:rPr>
        <w:t>Dear Daniel,</w:t>
      </w:r>
    </w:p>
    <w:p w14:paraId="72B6B17A">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C19B0C3">
      <w:pPr>
        <w:spacing w:line="360" w:lineRule="auto"/>
        <w:jc w:val="right"/>
        <w:textAlignment w:val="center"/>
        <w:rPr>
          <w:color w:val="000000"/>
        </w:rPr>
      </w:pPr>
      <w:r>
        <w:rPr>
          <w:rFonts w:ascii="Times New Roman" w:hAnsi="Times New Roman" w:eastAsia="Times New Roman" w:cs="Times New Roman"/>
          <w:color w:val="000000"/>
        </w:rPr>
        <w:t>Yours,</w:t>
      </w:r>
    </w:p>
    <w:p w14:paraId="0B2594DB">
      <w:pPr>
        <w:spacing w:line="360" w:lineRule="auto"/>
        <w:jc w:val="right"/>
        <w:textAlignment w:val="center"/>
        <w:rPr>
          <w:color w:val="000000"/>
        </w:rPr>
      </w:pPr>
      <w:r>
        <w:rPr>
          <w:rFonts w:ascii="Times New Roman" w:hAnsi="Times New Roman" w:eastAsia="Times New Roman" w:cs="Times New Roman"/>
          <w:color w:val="000000"/>
        </w:rPr>
        <w:t>Li Hua</w:t>
      </w:r>
    </w:p>
    <w:p w14:paraId="071B4CC3">
      <w:pPr>
        <w:spacing w:line="360" w:lineRule="auto"/>
        <w:jc w:val="both"/>
        <w:textAlignment w:val="center"/>
        <w:rPr>
          <w:color w:val="000000"/>
        </w:rPr>
      </w:pPr>
      <w:r>
        <w:rPr>
          <w:rFonts w:ascii="宋体" w:hAnsi="宋体" w:eastAsia="宋体" w:cs="宋体"/>
          <w:b/>
          <w:color w:val="000000"/>
          <w:sz w:val="24"/>
        </w:rPr>
        <w:t>第二节</w:t>
      </w:r>
      <w:r>
        <w:rPr>
          <w:rFonts w:ascii="Times New Roman" w:hAnsi="Times New Roman" w:eastAsia="Times New Roman" w:cs="Times New Roman"/>
          <w:b/>
          <w:color w:val="000000"/>
          <w:sz w:val="24"/>
        </w:rPr>
        <w:t>(</w:t>
      </w:r>
      <w:r>
        <w:rPr>
          <w:rFonts w:ascii="宋体" w:hAnsi="宋体" w:eastAsia="宋体" w:cs="宋体"/>
          <w:b/>
          <w:color w:val="000000"/>
          <w:sz w:val="24"/>
        </w:rPr>
        <w:t>满分</w:t>
      </w:r>
      <w:r>
        <w:rPr>
          <w:rFonts w:ascii="Times New Roman" w:hAnsi="Times New Roman" w:eastAsia="Times New Roman" w:cs="Times New Roman"/>
          <w:b/>
          <w:color w:val="000000"/>
          <w:sz w:val="24"/>
        </w:rPr>
        <w:t>25</w:t>
      </w:r>
      <w:r>
        <w:rPr>
          <w:rFonts w:ascii="宋体" w:hAnsi="宋体" w:eastAsia="宋体" w:cs="宋体"/>
          <w:b/>
          <w:color w:val="000000"/>
          <w:sz w:val="24"/>
        </w:rPr>
        <w:t>分</w:t>
      </w:r>
      <w:r>
        <w:rPr>
          <w:rFonts w:ascii="Times New Roman" w:hAnsi="Times New Roman" w:eastAsia="Times New Roman" w:cs="Times New Roman"/>
          <w:b/>
          <w:color w:val="000000"/>
          <w:sz w:val="24"/>
        </w:rPr>
        <w:t>)</w:t>
      </w:r>
    </w:p>
    <w:p w14:paraId="497A330F">
      <w:pPr>
        <w:spacing w:line="360" w:lineRule="auto"/>
        <w:jc w:val="both"/>
        <w:textAlignment w:val="center"/>
        <w:rPr>
          <w:color w:val="000000"/>
        </w:rPr>
      </w:pPr>
      <w:r>
        <w:rPr>
          <w:color w:val="000000"/>
        </w:rPr>
        <w:t xml:space="preserve">47. </w:t>
      </w:r>
      <w:r>
        <w:rPr>
          <w:rFonts w:ascii="宋体" w:hAnsi="宋体" w:eastAsia="宋体" w:cs="宋体"/>
          <w:color w:val="000000"/>
        </w:rPr>
        <w:t>阅读下面材料，根据其内容和所给段落开头语续写两段，使之构成一篇完整的文章。</w:t>
      </w:r>
    </w:p>
    <w:p w14:paraId="7C32144C">
      <w:pPr>
        <w:spacing w:line="360" w:lineRule="auto"/>
        <w:ind w:firstLine="420"/>
        <w:jc w:val="both"/>
        <w:textAlignment w:val="center"/>
        <w:rPr>
          <w:color w:val="000000"/>
        </w:rPr>
      </w:pPr>
      <w:r>
        <w:rPr>
          <w:rFonts w:ascii="Times New Roman" w:hAnsi="Times New Roman" w:eastAsia="Times New Roman" w:cs="Times New Roman"/>
          <w:color w:val="000000"/>
        </w:rPr>
        <w:t>On the first day of school, I stared in awe at the huge buildings. This high school was definitely bigger than the one I had previously attended.</w:t>
      </w:r>
    </w:p>
    <w:p w14:paraId="705D73AA">
      <w:pPr>
        <w:spacing w:line="360" w:lineRule="auto"/>
        <w:ind w:firstLine="420"/>
        <w:jc w:val="both"/>
        <w:textAlignment w:val="center"/>
        <w:rPr>
          <w:color w:val="000000"/>
        </w:rPr>
      </w:pPr>
      <w:r>
        <w:rPr>
          <w:rFonts w:ascii="Times New Roman" w:hAnsi="Times New Roman" w:eastAsia="Times New Roman" w:cs="Times New Roman"/>
          <w:color w:val="000000"/>
        </w:rPr>
        <w:t>This was my second year of high school, but my first year of school in St. Louis. I had decided the night before that I would be much happier in a new school if I made friends that were so-called “popular”. Getting in with the right group of people would make my life a whole lot better. I even bought a new outfit and had my hair styled just so the first day would be perfect.</w:t>
      </w:r>
    </w:p>
    <w:p w14:paraId="0399B52D">
      <w:pPr>
        <w:spacing w:line="360" w:lineRule="auto"/>
        <w:ind w:firstLine="420"/>
        <w:jc w:val="both"/>
        <w:textAlignment w:val="center"/>
        <w:rPr>
          <w:color w:val="000000"/>
        </w:rPr>
      </w:pPr>
      <w:r>
        <w:rPr>
          <w:rFonts w:ascii="Times New Roman" w:hAnsi="Times New Roman" w:eastAsia="Times New Roman" w:cs="Times New Roman"/>
          <w:color w:val="000000"/>
        </w:rPr>
        <w:t>Scared, yet anxious to begin my new life, I walked up the stairs to the front door. The halls were packed with kids yelling and laughing and telling stories of their summer adventures. My first class was geometry, but where was that?</w:t>
      </w:r>
    </w:p>
    <w:p w14:paraId="35160594">
      <w:pPr>
        <w:spacing w:line="360" w:lineRule="auto"/>
        <w:ind w:firstLine="420"/>
        <w:jc w:val="both"/>
        <w:textAlignment w:val="center"/>
        <w:rPr>
          <w:color w:val="000000"/>
        </w:rPr>
      </w:pPr>
      <w:r>
        <w:rPr>
          <w:rFonts w:ascii="Times New Roman" w:hAnsi="Times New Roman" w:eastAsia="Times New Roman" w:cs="Times New Roman"/>
          <w:color w:val="000000"/>
        </w:rPr>
        <w:t>I was standing in the hall looking confused, when a short, blond girl wearing glasses came up and asked, “Are you new? You look lost. Do you need help? My name is Diane. What’s yours?” Even though she seemed a bit strange, definitely not the kind of person I wanted to be associated with, I decided to answer her anyway. I was, after all, lost.</w:t>
      </w:r>
    </w:p>
    <w:p w14:paraId="1BE92A55">
      <w:pPr>
        <w:spacing w:line="360" w:lineRule="auto"/>
        <w:ind w:firstLine="420"/>
        <w:jc w:val="both"/>
        <w:textAlignment w:val="center"/>
        <w:rPr>
          <w:color w:val="000000"/>
        </w:rPr>
      </w:pPr>
      <w:r>
        <w:rPr>
          <w:rFonts w:ascii="Times New Roman" w:hAnsi="Times New Roman" w:eastAsia="Times New Roman" w:cs="Times New Roman"/>
          <w:color w:val="000000"/>
        </w:rPr>
        <w:t>After exchanging names. I followed her up the stairs and down a hallway on the right, making polite conversation the whole way. When we reached my room she said, “Well, here you are. Welcome to JFK, and I hope your day goes all right.”</w:t>
      </w:r>
    </w:p>
    <w:p w14:paraId="406CC8CD">
      <w:pPr>
        <w:spacing w:line="360" w:lineRule="auto"/>
        <w:ind w:firstLine="420"/>
        <w:jc w:val="both"/>
        <w:textAlignment w:val="center"/>
        <w:rPr>
          <w:color w:val="000000"/>
        </w:rPr>
      </w:pPr>
      <w:r>
        <w:rPr>
          <w:rFonts w:ascii="Times New Roman" w:hAnsi="Times New Roman" w:eastAsia="Times New Roman" w:cs="Times New Roman"/>
          <w:color w:val="000000"/>
        </w:rPr>
        <w:t>I said thanks and waved good-bye. Once inside the classroom, I saw one big group of people huddled around someone who seemed to be telling some sort of story. I walked over and got close enough to overhear. All eyes were glued to the guy in the middle of the circle who was wearing a letter jacket covered with patches. I decided that this guy was popular, so I managed to get a seat right next to him. I said, “Hi, my name is Lisa and I’m new here.” He said, “Johnny.”</w:t>
      </w:r>
    </w:p>
    <w:p w14:paraId="353A4B54">
      <w:pPr>
        <w:spacing w:line="360" w:lineRule="auto"/>
        <w:jc w:val="both"/>
        <w:textAlignment w:val="center"/>
        <w:rPr>
          <w:color w:val="000000"/>
        </w:rPr>
      </w:pPr>
      <w:r>
        <w:rPr>
          <w:rFonts w:ascii="宋体" w:hAnsi="宋体" w:eastAsia="宋体" w:cs="宋体"/>
          <w:color w:val="000000"/>
        </w:rPr>
        <w:t>注意：</w:t>
      </w:r>
      <w:r>
        <w:rPr>
          <w:rFonts w:ascii="Times New Roman" w:hAnsi="Times New Roman" w:eastAsia="Times New Roman" w:cs="Times New Roman"/>
          <w:color w:val="000000"/>
        </w:rPr>
        <w:t>1.</w:t>
      </w:r>
      <w:r>
        <w:rPr>
          <w:rFonts w:ascii="宋体" w:hAnsi="宋体" w:eastAsia="宋体" w:cs="宋体"/>
          <w:color w:val="000000"/>
        </w:rPr>
        <w:t>所续写短文的词数应为</w:t>
      </w:r>
      <w:r>
        <w:rPr>
          <w:rFonts w:ascii="Times New Roman" w:hAnsi="Times New Roman" w:eastAsia="Times New Roman" w:cs="Times New Roman"/>
          <w:color w:val="000000"/>
        </w:rPr>
        <w:t>150</w:t>
      </w:r>
      <w:r>
        <w:rPr>
          <w:rFonts w:ascii="宋体" w:hAnsi="宋体" w:eastAsia="宋体" w:cs="宋体"/>
          <w:color w:val="000000"/>
        </w:rPr>
        <w:t>左右：</w:t>
      </w:r>
    </w:p>
    <w:p w14:paraId="0A9DF756">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请按如下格式在答题卡的相应位置答题。</w:t>
      </w:r>
    </w:p>
    <w:p w14:paraId="3E097286">
      <w:pPr>
        <w:spacing w:line="360" w:lineRule="auto"/>
        <w:ind w:firstLine="420"/>
        <w:jc w:val="both"/>
        <w:textAlignment w:val="center"/>
        <w:rPr>
          <w:color w:val="000000"/>
        </w:rPr>
      </w:pPr>
      <w:r>
        <w:rPr>
          <w:rFonts w:ascii="Times New Roman" w:hAnsi="Times New Roman" w:eastAsia="Times New Roman" w:cs="Times New Roman"/>
          <w:color w:val="000000"/>
        </w:rPr>
        <w:t>At the end of the class, I turned to him and asked, “I’m not sure where my next class is, could you help me?”</w:t>
      </w:r>
    </w:p>
    <w:p w14:paraId="21DB30D0">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6AE416B9">
      <w:pPr>
        <w:spacing w:line="360" w:lineRule="auto"/>
        <w:ind w:firstLine="420"/>
        <w:jc w:val="both"/>
        <w:textAlignment w:val="center"/>
        <w:rPr>
          <w:color w:val="000000"/>
        </w:rPr>
      </w:pPr>
      <w:r>
        <w:rPr>
          <w:rFonts w:ascii="Times New Roman" w:hAnsi="Times New Roman" w:eastAsia="Times New Roman" w:cs="Times New Roman"/>
          <w:color w:val="000000"/>
        </w:rPr>
        <w:t xml:space="preserve">Just at that time, someone came up and tapped me on the shoulder. </w:t>
      </w:r>
    </w:p>
    <w:p w14:paraId="7AD7E089">
      <w:pPr>
        <w:spacing w:line="360" w:lineRule="auto"/>
        <w:jc w:val="both"/>
        <w:textAlignment w:val="center"/>
        <w:rPr>
          <w:color w:val="000000"/>
        </w:rPr>
      </w:pPr>
      <w:r>
        <w:rPr>
          <w:rFonts w:ascii="Times New Roman" w:hAnsi="Times New Roman" w:eastAsia="Times New Roman" w:cs="Times New Roman"/>
          <w:color w:val="000000"/>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14:paraId="5DB72763">
      <w:pPr>
        <w:rPr>
          <w:color w:val="2E75B6"/>
        </w:rPr>
      </w:pPr>
      <w:r>
        <w:rPr>
          <w:color w:val="2E75B6"/>
        </w:rPr>
        <w:br w:type="page"/>
      </w:r>
    </w:p>
    <w:p w14:paraId="1E390CEA">
      <w:pPr>
        <w:spacing w:line="360" w:lineRule="auto"/>
        <w:jc w:val="center"/>
        <w:textAlignment w:val="center"/>
        <w:rPr>
          <w:rFonts w:hint="default" w:ascii="宋体" w:hAnsi="宋体" w:eastAsia="宋体" w:cs="宋体"/>
          <w:b/>
          <w:bCs/>
          <w:color w:val="000000"/>
          <w:lang w:val="en-US" w:eastAsia="zh-CN"/>
        </w:rPr>
      </w:pPr>
      <w:r>
        <w:rPr>
          <w:rFonts w:hint="eastAsia" w:ascii="宋体" w:hAnsi="宋体" w:eastAsia="宋体" w:cs="宋体"/>
          <w:b/>
          <w:bCs/>
          <w:color w:val="000000"/>
          <w:lang w:val="en-US" w:eastAsia="zh-CN"/>
        </w:rPr>
        <w:t>参考答案</w:t>
      </w:r>
    </w:p>
    <w:p w14:paraId="5B048C8B">
      <w:pPr>
        <w:rPr>
          <w:color w:val="000000"/>
        </w:rPr>
      </w:pPr>
      <w:r>
        <w:rPr>
          <w:color w:val="2E75B6"/>
        </w:rPr>
        <w:t>【答案】</w:t>
      </w:r>
      <w:r>
        <w:rPr>
          <w:color w:val="000000"/>
        </w:rPr>
        <w:t>1. A    2. D    3. C</w:t>
      </w:r>
    </w:p>
    <w:p w14:paraId="67F30485">
      <w:pPr>
        <w:spacing w:line="360" w:lineRule="auto"/>
        <w:textAlignment w:val="center"/>
        <w:rPr>
          <w:color w:val="000000"/>
        </w:rPr>
      </w:pPr>
      <w:r>
        <w:rPr>
          <w:color w:val="2E75B6"/>
        </w:rPr>
        <w:t>【解析】</w:t>
      </w:r>
    </w:p>
    <w:p w14:paraId="02D4B294">
      <w:pPr>
        <w:spacing w:line="360" w:lineRule="auto"/>
        <w:jc w:val="both"/>
        <w:textAlignment w:val="center"/>
        <w:rPr>
          <w:color w:val="000000"/>
        </w:rPr>
      </w:pPr>
      <w:r>
        <w:rPr>
          <w:color w:val="000000"/>
        </w:rPr>
        <w:t>【导语】</w:t>
      </w:r>
      <w:r>
        <w:rPr>
          <w:rFonts w:ascii="宋体" w:hAnsi="宋体" w:eastAsia="宋体" w:cs="宋体"/>
          <w:color w:val="000000"/>
        </w:rPr>
        <w:t>这是一篇应用文。文章介绍了暑期长岛的四个教育之旅。</w:t>
      </w:r>
    </w:p>
    <w:p w14:paraId="36DF54A5">
      <w:pPr>
        <w:spacing w:line="360" w:lineRule="auto"/>
        <w:jc w:val="both"/>
        <w:textAlignment w:val="center"/>
        <w:rPr>
          <w:color w:val="000000"/>
        </w:rPr>
      </w:pPr>
      <w:r>
        <w:rPr>
          <w:color w:val="000000"/>
        </w:rPr>
        <w:t>【1题详解】</w:t>
      </w:r>
    </w:p>
    <w:p w14:paraId="75F4B8F2">
      <w:pPr>
        <w:spacing w:line="360" w:lineRule="auto"/>
        <w:jc w:val="left"/>
        <w:textAlignment w:val="center"/>
        <w:rPr>
          <w:color w:val="000000"/>
        </w:rPr>
      </w:pPr>
      <w:r>
        <w:rPr>
          <w:rFonts w:ascii="宋体" w:hAnsi="宋体" w:eastAsia="宋体" w:cs="宋体"/>
          <w:color w:val="000000"/>
        </w:rPr>
        <w:t>细节理解题。根据</w:t>
      </w:r>
      <w:r>
        <w:rPr>
          <w:rFonts w:ascii="Times New Roman" w:hAnsi="Times New Roman" w:eastAsia="Times New Roman" w:cs="Times New Roman"/>
          <w:b/>
          <w:color w:val="000000"/>
        </w:rPr>
        <w:t>Shellfish Cultivation Facility</w:t>
      </w:r>
      <w:r>
        <w:rPr>
          <w:rFonts w:ascii="宋体" w:hAnsi="宋体" w:eastAsia="宋体" w:cs="宋体"/>
          <w:color w:val="000000"/>
        </w:rPr>
        <w:t>部分中“</w:t>
      </w:r>
      <w:r>
        <w:rPr>
          <w:rFonts w:ascii="Times New Roman" w:hAnsi="Times New Roman" w:eastAsia="Times New Roman" w:cs="Times New Roman"/>
          <w:color w:val="000000"/>
        </w:rPr>
        <w:t>In the oyster (</w:t>
      </w:r>
      <w:r>
        <w:rPr>
          <w:rFonts w:ascii="宋体" w:hAnsi="宋体" w:eastAsia="宋体" w:cs="宋体"/>
          <w:color w:val="000000"/>
        </w:rPr>
        <w:t>牡蛎</w:t>
      </w:r>
      <w:r>
        <w:rPr>
          <w:rFonts w:ascii="Times New Roman" w:hAnsi="Times New Roman" w:eastAsia="Times New Roman" w:cs="Times New Roman"/>
          <w:color w:val="000000"/>
        </w:rPr>
        <w:t>) nursery, visitors can stick their hands into what looks like sand, but each grain is a baby shellfish.(</w:t>
      </w:r>
      <w:r>
        <w:rPr>
          <w:rFonts w:ascii="宋体" w:hAnsi="宋体" w:eastAsia="宋体" w:cs="宋体"/>
          <w:color w:val="000000"/>
        </w:rPr>
        <w:t>在牡蛎苗圃里，游客可以把手伸进看起来像沙子的东西里，但每一粒都是一个牡蛎宝宝。</w:t>
      </w:r>
      <w:r>
        <w:rPr>
          <w:rFonts w:ascii="Times New Roman" w:hAnsi="Times New Roman" w:eastAsia="Times New Roman" w:cs="Times New Roman"/>
          <w:color w:val="000000"/>
        </w:rPr>
        <w:t>)</w:t>
      </w:r>
      <w:r>
        <w:rPr>
          <w:rFonts w:ascii="宋体" w:hAnsi="宋体" w:eastAsia="宋体" w:cs="宋体"/>
          <w:color w:val="000000"/>
        </w:rPr>
        <w:t>”可知，在牡蛎养殖场，游客可以触摸像沙子一样的牡蛎。故选</w:t>
      </w:r>
      <w:r>
        <w:rPr>
          <w:rFonts w:ascii="Times New Roman" w:hAnsi="Times New Roman" w:eastAsia="Times New Roman" w:cs="Times New Roman"/>
          <w:color w:val="000000"/>
        </w:rPr>
        <w:t>A</w:t>
      </w:r>
      <w:r>
        <w:rPr>
          <w:rFonts w:ascii="宋体" w:hAnsi="宋体" w:eastAsia="宋体" w:cs="宋体"/>
          <w:color w:val="000000"/>
        </w:rPr>
        <w:t>项。</w:t>
      </w:r>
    </w:p>
    <w:p w14:paraId="53A8DE31">
      <w:pPr>
        <w:spacing w:line="360" w:lineRule="auto"/>
        <w:jc w:val="left"/>
        <w:textAlignment w:val="center"/>
        <w:rPr>
          <w:color w:val="000000"/>
        </w:rPr>
      </w:pPr>
      <w:r>
        <w:rPr>
          <w:color w:val="000000"/>
          <w:position w:val="0"/>
        </w:rPr>
        <w:drawing>
          <wp:inline distT="0" distB="0" distL="114300" distR="114300">
            <wp:extent cx="95250" cy="171450"/>
            <wp:effectExtent l="0" t="0" r="0" b="0"/>
            <wp:docPr id="100011" name="图片 100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1" name="图片 100011"/>
                    <pic:cNvPicPr>
                      <a:picLocks noChangeAspect="1"/>
                    </pic:cNvPicPr>
                  </pic:nvPicPr>
                  <pic:blipFill>
                    <a:blip r:embed="rId8"/>
                    <a:stretch>
                      <a:fillRect/>
                    </a:stretch>
                  </pic:blipFill>
                  <pic:spPr>
                    <a:xfrm>
                      <a:off x="0" y="0"/>
                      <a:ext cx="95250" cy="171450"/>
                    </a:xfrm>
                    <a:prstGeom prst="rect">
                      <a:avLst/>
                    </a:prstGeom>
                  </pic:spPr>
                </pic:pic>
              </a:graphicData>
            </a:graphic>
          </wp:inline>
        </w:drawing>
      </w:r>
      <w:r>
        <w:rPr>
          <w:color w:val="000000"/>
        </w:rPr>
        <w:t>2题详解】</w:t>
      </w:r>
    </w:p>
    <w:p w14:paraId="3C9F844D">
      <w:pPr>
        <w:spacing w:line="360" w:lineRule="auto"/>
        <w:jc w:val="left"/>
        <w:textAlignment w:val="center"/>
        <w:rPr>
          <w:color w:val="000000"/>
        </w:rPr>
      </w:pPr>
      <w:r>
        <w:rPr>
          <w:rFonts w:ascii="宋体" w:hAnsi="宋体" w:eastAsia="宋体" w:cs="宋体"/>
          <w:color w:val="000000"/>
        </w:rPr>
        <w:t>细节理解题。通读全文的时间，根据</w:t>
      </w:r>
      <w:r>
        <w:rPr>
          <w:rFonts w:ascii="Times New Roman" w:hAnsi="Times New Roman" w:eastAsia="Times New Roman" w:cs="Times New Roman"/>
          <w:b/>
          <w:color w:val="000000"/>
        </w:rPr>
        <w:t>Firefighters Education Center</w:t>
      </w:r>
      <w:r>
        <w:rPr>
          <w:rFonts w:ascii="宋体" w:hAnsi="宋体" w:eastAsia="宋体" w:cs="宋体"/>
          <w:color w:val="000000"/>
        </w:rPr>
        <w:t>部分中“</w:t>
      </w:r>
      <w:r>
        <w:rPr>
          <w:rFonts w:ascii="Times New Roman" w:hAnsi="Times New Roman" w:eastAsia="Times New Roman" w:cs="Times New Roman"/>
          <w:color w:val="000000"/>
        </w:rPr>
        <w:t>When: 10 a. m. to 5 p. m. Tuesday through Sunday.(</w:t>
      </w:r>
      <w:r>
        <w:rPr>
          <w:rFonts w:ascii="宋体" w:hAnsi="宋体" w:eastAsia="宋体" w:cs="宋体"/>
          <w:color w:val="000000"/>
        </w:rPr>
        <w:t>时间：周二至周日上午</w:t>
      </w:r>
      <w:r>
        <w:rPr>
          <w:rFonts w:ascii="Times New Roman" w:hAnsi="Times New Roman" w:eastAsia="Times New Roman" w:cs="Times New Roman"/>
          <w:color w:val="000000"/>
        </w:rPr>
        <w:t>10</w:t>
      </w:r>
      <w:r>
        <w:rPr>
          <w:rFonts w:ascii="宋体" w:hAnsi="宋体" w:eastAsia="宋体" w:cs="宋体"/>
          <w:color w:val="000000"/>
        </w:rPr>
        <w:t>点至下午</w:t>
      </w:r>
      <w:r>
        <w:rPr>
          <w:rFonts w:ascii="Times New Roman" w:hAnsi="Times New Roman" w:eastAsia="Times New Roman" w:cs="Times New Roman"/>
          <w:color w:val="000000"/>
        </w:rPr>
        <w:t>5</w:t>
      </w:r>
      <w:r>
        <w:rPr>
          <w:rFonts w:ascii="宋体" w:hAnsi="宋体" w:eastAsia="宋体" w:cs="宋体"/>
          <w:color w:val="000000"/>
        </w:rPr>
        <w:t>点。</w:t>
      </w:r>
      <w:r>
        <w:rPr>
          <w:rFonts w:ascii="Times New Roman" w:hAnsi="Times New Roman" w:eastAsia="Times New Roman" w:cs="Times New Roman"/>
          <w:color w:val="000000"/>
        </w:rPr>
        <w:t>)</w:t>
      </w:r>
      <w:r>
        <w:rPr>
          <w:rFonts w:ascii="宋体" w:hAnsi="宋体" w:eastAsia="宋体" w:cs="宋体"/>
          <w:color w:val="000000"/>
        </w:rPr>
        <w:t>”可知，在周日下午</w:t>
      </w:r>
      <w:r>
        <w:rPr>
          <w:rFonts w:ascii="Times New Roman" w:hAnsi="Times New Roman" w:eastAsia="Times New Roman" w:cs="Times New Roman"/>
          <w:color w:val="000000"/>
        </w:rPr>
        <w:t>4</w:t>
      </w:r>
      <w:r>
        <w:rPr>
          <w:rFonts w:ascii="宋体" w:hAnsi="宋体" w:eastAsia="宋体" w:cs="宋体"/>
          <w:color w:val="000000"/>
        </w:rPr>
        <w:t>点，一个家庭可以参观在消防队员教育中心。故选</w:t>
      </w:r>
      <w:r>
        <w:rPr>
          <w:rFonts w:ascii="Times New Roman" w:hAnsi="Times New Roman" w:eastAsia="Times New Roman" w:cs="Times New Roman"/>
          <w:color w:val="000000"/>
        </w:rPr>
        <w:t>D</w:t>
      </w:r>
      <w:r>
        <w:rPr>
          <w:rFonts w:ascii="宋体" w:hAnsi="宋体" w:eastAsia="宋体" w:cs="宋体"/>
          <w:color w:val="000000"/>
        </w:rPr>
        <w:t>项。</w:t>
      </w:r>
    </w:p>
    <w:p w14:paraId="1C6D56E8">
      <w:pPr>
        <w:spacing w:line="360" w:lineRule="auto"/>
        <w:jc w:val="left"/>
        <w:textAlignment w:val="center"/>
        <w:rPr>
          <w:color w:val="000000"/>
        </w:rPr>
      </w:pPr>
      <w:r>
        <w:rPr>
          <w:color w:val="000000"/>
        </w:rPr>
        <w:t>【3题详解】</w:t>
      </w:r>
    </w:p>
    <w:p w14:paraId="4445BBE1">
      <w:pPr>
        <w:spacing w:line="360" w:lineRule="auto"/>
        <w:jc w:val="left"/>
        <w:textAlignment w:val="center"/>
        <w:rPr>
          <w:color w:val="000000"/>
        </w:rPr>
      </w:pPr>
      <w:r>
        <w:rPr>
          <w:rFonts w:ascii="宋体" w:hAnsi="宋体" w:eastAsia="宋体" w:cs="宋体"/>
          <w:color w:val="000000"/>
        </w:rPr>
        <w:t>细节理解题。根据第一段中“</w:t>
      </w:r>
      <w:r>
        <w:rPr>
          <w:rFonts w:ascii="Times New Roman" w:hAnsi="Times New Roman" w:eastAsia="Times New Roman" w:cs="Times New Roman"/>
          <w:color w:val="000000"/>
        </w:rPr>
        <w:t>For young minds, these opportunities make Long Island a summer school without walls.(</w:t>
      </w:r>
      <w:r>
        <w:rPr>
          <w:rFonts w:ascii="宋体" w:hAnsi="宋体" w:eastAsia="宋体" w:cs="宋体"/>
          <w:color w:val="000000"/>
        </w:rPr>
        <w:t>对于年轻人来说，这些机会使长岛成为一所没有围墙的暑期学校。</w:t>
      </w:r>
      <w:r>
        <w:rPr>
          <w:rFonts w:ascii="Times New Roman" w:hAnsi="Times New Roman" w:eastAsia="Times New Roman" w:cs="Times New Roman"/>
          <w:color w:val="000000"/>
        </w:rPr>
        <w:t>)</w:t>
      </w:r>
      <w:r>
        <w:rPr>
          <w:rFonts w:ascii="宋体" w:hAnsi="宋体" w:eastAsia="宋体" w:cs="宋体"/>
          <w:color w:val="000000"/>
        </w:rPr>
        <w:t>”可知，这些列出的项目共同之处在于，他们都提供了教育经验。故选</w:t>
      </w:r>
      <w:r>
        <w:rPr>
          <w:rFonts w:ascii="Times New Roman" w:hAnsi="Times New Roman" w:eastAsia="Times New Roman" w:cs="Times New Roman"/>
          <w:color w:val="000000"/>
        </w:rPr>
        <w:t>C</w:t>
      </w:r>
      <w:r>
        <w:rPr>
          <w:rFonts w:ascii="宋体" w:hAnsi="宋体" w:eastAsia="宋体" w:cs="宋体"/>
          <w:color w:val="000000"/>
        </w:rPr>
        <w:t>项。</w:t>
      </w:r>
    </w:p>
    <w:p w14:paraId="0ED1A0A8">
      <w:pPr>
        <w:spacing w:line="360" w:lineRule="auto"/>
        <w:jc w:val="both"/>
        <w:textAlignment w:val="center"/>
        <w:rPr>
          <w:color w:val="000000"/>
        </w:rPr>
      </w:pPr>
      <w:r>
        <w:rPr>
          <w:color w:val="2E75B6"/>
        </w:rPr>
        <w:t>【答案】</w:t>
      </w:r>
      <w:r>
        <w:rPr>
          <w:color w:val="000000"/>
        </w:rPr>
        <w:t>4. A    5. A    6. C    7. D</w:t>
      </w:r>
    </w:p>
    <w:p w14:paraId="07B51574">
      <w:pPr>
        <w:spacing w:line="360" w:lineRule="auto"/>
        <w:jc w:val="both"/>
        <w:textAlignment w:val="center"/>
        <w:rPr>
          <w:color w:val="000000"/>
        </w:rPr>
      </w:pPr>
      <w:r>
        <w:rPr>
          <w:color w:val="2E75B6"/>
        </w:rPr>
        <w:t>【解析】</w:t>
      </w:r>
    </w:p>
    <w:p w14:paraId="37F84AFD">
      <w:pPr>
        <w:spacing w:line="360" w:lineRule="auto"/>
        <w:jc w:val="both"/>
        <w:textAlignment w:val="center"/>
        <w:rPr>
          <w:color w:val="000000"/>
        </w:rPr>
      </w:pPr>
      <w:r>
        <w:rPr>
          <w:color w:val="000000"/>
        </w:rPr>
        <w:t>【导语】</w:t>
      </w:r>
      <w:r>
        <w:rPr>
          <w:rFonts w:ascii="宋体" w:hAnsi="宋体" w:eastAsia="宋体" w:cs="宋体"/>
          <w:color w:val="000000"/>
        </w:rPr>
        <w:t>本文是一篇议论文。主要讲述城市拾荒者对环保的重要作用，以及他们面临的法律排斥与社会不尊重等困境。</w:t>
      </w:r>
    </w:p>
    <w:p w14:paraId="16FBDE5B">
      <w:pPr>
        <w:spacing w:line="360" w:lineRule="auto"/>
        <w:jc w:val="both"/>
        <w:textAlignment w:val="center"/>
        <w:rPr>
          <w:color w:val="000000"/>
        </w:rPr>
      </w:pPr>
      <w:r>
        <w:rPr>
          <w:color w:val="000000"/>
        </w:rPr>
        <w:t>【4题详解】</w:t>
      </w:r>
    </w:p>
    <w:p w14:paraId="2B43859C">
      <w:pPr>
        <w:spacing w:line="360" w:lineRule="auto"/>
        <w:jc w:val="both"/>
        <w:textAlignment w:val="center"/>
        <w:rPr>
          <w:color w:val="000000"/>
        </w:rPr>
      </w:pPr>
      <w:r>
        <w:rPr>
          <w:rFonts w:ascii="宋体" w:hAnsi="宋体" w:eastAsia="宋体" w:cs="宋体"/>
          <w:color w:val="000000"/>
        </w:rPr>
        <w:t>推理判断题。根据第三段中的“</w:t>
      </w:r>
      <w:r>
        <w:rPr>
          <w:rFonts w:ascii="Times New Roman" w:hAnsi="Times New Roman" w:eastAsia="Times New Roman" w:cs="Times New Roman"/>
          <w:color w:val="000000"/>
        </w:rPr>
        <w:t>Marin’s story is not unique. Millions around the world make a living from picking through waste and reselling it — a vital role that keeps waste manageable.(</w:t>
      </w:r>
      <w:r>
        <w:rPr>
          <w:rFonts w:ascii="宋体" w:hAnsi="宋体" w:eastAsia="宋体" w:cs="宋体"/>
          <w:color w:val="000000"/>
        </w:rPr>
        <w:t>马林的故事并非个例。全球数百万人靠捡拾和转卖垃圾为生——这一至关重要的角色让垃圾得到了有效管理。</w:t>
      </w:r>
      <w:r>
        <w:rPr>
          <w:rFonts w:ascii="Times New Roman" w:hAnsi="Times New Roman" w:eastAsia="Times New Roman" w:cs="Times New Roman"/>
          <w:color w:val="000000"/>
        </w:rPr>
        <w:t>)</w:t>
      </w:r>
      <w:r>
        <w:rPr>
          <w:rFonts w:ascii="宋体" w:hAnsi="宋体" w:eastAsia="宋体" w:cs="宋体"/>
          <w:color w:val="000000"/>
        </w:rPr>
        <w:t>”可知，作者讲述马林的经历，是为了引出全球拾荒者群体，进而凸显他们在垃圾处理中的重要作用。故选</w:t>
      </w:r>
      <w:r>
        <w:rPr>
          <w:rFonts w:ascii="Times New Roman" w:hAnsi="Times New Roman" w:eastAsia="Times New Roman" w:cs="Times New Roman"/>
          <w:color w:val="000000"/>
        </w:rPr>
        <w:t>A</w:t>
      </w:r>
      <w:r>
        <w:rPr>
          <w:rFonts w:ascii="宋体" w:hAnsi="宋体" w:eastAsia="宋体" w:cs="宋体"/>
          <w:color w:val="000000"/>
        </w:rPr>
        <w:t>项。</w:t>
      </w:r>
    </w:p>
    <w:p w14:paraId="28CFD9CC">
      <w:pPr>
        <w:spacing w:line="360" w:lineRule="auto"/>
        <w:jc w:val="both"/>
        <w:textAlignment w:val="center"/>
        <w:rPr>
          <w:color w:val="000000"/>
        </w:rPr>
      </w:pPr>
      <w:r>
        <w:rPr>
          <w:color w:val="000000"/>
        </w:rPr>
        <w:t>【5题详解】</w:t>
      </w:r>
    </w:p>
    <w:p w14:paraId="79266AAD">
      <w:pPr>
        <w:spacing w:line="360" w:lineRule="auto"/>
        <w:jc w:val="both"/>
        <w:textAlignment w:val="center"/>
        <w:rPr>
          <w:color w:val="000000"/>
        </w:rPr>
      </w:pPr>
      <w:r>
        <w:rPr>
          <w:rFonts w:ascii="宋体" w:hAnsi="宋体" w:eastAsia="宋体" w:cs="宋体"/>
          <w:color w:val="000000"/>
        </w:rPr>
        <w:t>推理判断题。根据第三段中的“</w:t>
      </w:r>
      <w:r>
        <w:rPr>
          <w:rFonts w:ascii="Times New Roman" w:hAnsi="Times New Roman" w:eastAsia="Times New Roman" w:cs="Times New Roman"/>
          <w:color w:val="000000"/>
        </w:rPr>
        <w:t>In New York City, the administrative department collects only about 28 percent of the cans that could be recycled. Rubbish collectors keep millions of additional recyclables out of landfills every year.(</w:t>
      </w:r>
      <w:r>
        <w:rPr>
          <w:rFonts w:ascii="宋体" w:hAnsi="宋体" w:eastAsia="宋体" w:cs="宋体"/>
          <w:color w:val="000000"/>
        </w:rPr>
        <w:t>在纽约市，行政部门仅收集了约</w:t>
      </w:r>
      <w:r>
        <w:rPr>
          <w:rFonts w:ascii="Times New Roman" w:hAnsi="Times New Roman" w:eastAsia="Times New Roman" w:cs="Times New Roman"/>
          <w:color w:val="000000"/>
        </w:rPr>
        <w:t>28%</w:t>
      </w:r>
      <w:r>
        <w:rPr>
          <w:rFonts w:ascii="宋体" w:hAnsi="宋体" w:eastAsia="宋体" w:cs="宋体"/>
          <w:color w:val="000000"/>
        </w:rPr>
        <w:t>可回收的</w:t>
      </w:r>
      <w:r>
        <w:rPr>
          <w:color w:val="000000"/>
        </w:rPr>
        <w:t>易拉罐</w:t>
      </w:r>
      <w:r>
        <w:rPr>
          <w:rFonts w:ascii="宋体" w:hAnsi="宋体" w:eastAsia="宋体" w:cs="宋体"/>
          <w:color w:val="000000"/>
        </w:rPr>
        <w:t>。拾荒者每年又将数百万额外的可回收物从垃圾填埋场中分流出来。</w:t>
      </w:r>
      <w:r>
        <w:rPr>
          <w:rFonts w:ascii="Times New Roman" w:hAnsi="Times New Roman" w:eastAsia="Times New Roman" w:cs="Times New Roman"/>
          <w:color w:val="000000"/>
        </w:rPr>
        <w:t>)</w:t>
      </w:r>
      <w:r>
        <w:rPr>
          <w:rFonts w:ascii="宋体" w:hAnsi="宋体" w:eastAsia="宋体" w:cs="宋体"/>
          <w:color w:val="000000"/>
        </w:rPr>
        <w:t>”可知，作者通过将政府部门的回收效率与拾荒者的回收成果进行对比，突出了拾荒者工作的重要性，采用的是对比手法。故选</w:t>
      </w:r>
      <w:r>
        <w:rPr>
          <w:rFonts w:ascii="Times New Roman" w:hAnsi="Times New Roman" w:eastAsia="Times New Roman" w:cs="Times New Roman"/>
          <w:color w:val="000000"/>
        </w:rPr>
        <w:t>A</w:t>
      </w:r>
      <w:r>
        <w:rPr>
          <w:rFonts w:ascii="宋体" w:hAnsi="宋体" w:eastAsia="宋体" w:cs="宋体"/>
          <w:color w:val="000000"/>
        </w:rPr>
        <w:t>项。</w:t>
      </w:r>
    </w:p>
    <w:p w14:paraId="5F7F4033">
      <w:pPr>
        <w:spacing w:line="360" w:lineRule="auto"/>
        <w:jc w:val="both"/>
        <w:textAlignment w:val="center"/>
        <w:rPr>
          <w:color w:val="000000"/>
        </w:rPr>
      </w:pPr>
      <w:r>
        <w:rPr>
          <w:color w:val="000000"/>
        </w:rPr>
        <w:t>【6题详解】</w:t>
      </w:r>
    </w:p>
    <w:p w14:paraId="7E86AD68">
      <w:pPr>
        <w:spacing w:line="360" w:lineRule="auto"/>
        <w:jc w:val="both"/>
        <w:textAlignment w:val="center"/>
        <w:rPr>
          <w:color w:val="000000"/>
        </w:rPr>
      </w:pPr>
      <w:r>
        <w:rPr>
          <w:rFonts w:ascii="宋体" w:hAnsi="宋体" w:eastAsia="宋体" w:cs="宋体"/>
          <w:color w:val="000000"/>
        </w:rPr>
        <w:t>推理判断题。根据第六段中的““</w:t>
      </w:r>
      <w:r>
        <w:rPr>
          <w:rFonts w:ascii="Times New Roman" w:hAnsi="Times New Roman" w:eastAsia="Times New Roman" w:cs="Times New Roman"/>
          <w:color w:val="000000"/>
        </w:rPr>
        <w:t>I recycle waste, but it doesn’t mean I am less of a person than anyone else,” she says.(</w:t>
      </w:r>
      <w:r>
        <w:rPr>
          <w:rFonts w:ascii="宋体" w:hAnsi="宋体" w:eastAsia="宋体" w:cs="宋体"/>
          <w:color w:val="000000"/>
        </w:rPr>
        <w:t>“我回收垃圾，但这并不意味着我比其他人低人一等，”她说。</w:t>
      </w:r>
      <w:r>
        <w:rPr>
          <w:rFonts w:ascii="Times New Roman" w:hAnsi="Times New Roman" w:eastAsia="Times New Roman" w:cs="Times New Roman"/>
          <w:color w:val="000000"/>
        </w:rPr>
        <w:t>)</w:t>
      </w:r>
      <w:r>
        <w:rPr>
          <w:rFonts w:ascii="宋体" w:hAnsi="宋体" w:eastAsia="宋体" w:cs="宋体"/>
          <w:color w:val="000000"/>
        </w:rPr>
        <w:t>”可知，马林认为拾荒这份工作并不丢人，自己与他人并无尊卑之分，即她会认同“工作无高低贵贱之分”这一观点。故选</w:t>
      </w:r>
      <w:r>
        <w:rPr>
          <w:rFonts w:ascii="Times New Roman" w:hAnsi="Times New Roman" w:eastAsia="Times New Roman" w:cs="Times New Roman"/>
          <w:color w:val="000000"/>
        </w:rPr>
        <w:t>C</w:t>
      </w:r>
      <w:r>
        <w:rPr>
          <w:rFonts w:ascii="宋体" w:hAnsi="宋体" w:eastAsia="宋体" w:cs="宋体"/>
          <w:color w:val="000000"/>
        </w:rPr>
        <w:t>项。</w:t>
      </w:r>
    </w:p>
    <w:p w14:paraId="038127DE">
      <w:pPr>
        <w:spacing w:line="360" w:lineRule="auto"/>
        <w:jc w:val="both"/>
        <w:textAlignment w:val="center"/>
        <w:rPr>
          <w:color w:val="000000"/>
        </w:rPr>
      </w:pPr>
      <w:r>
        <w:rPr>
          <w:color w:val="000000"/>
        </w:rPr>
        <w:t>【7题详解】</w:t>
      </w:r>
    </w:p>
    <w:p w14:paraId="7E4A8FF5">
      <w:pPr>
        <w:spacing w:line="360" w:lineRule="auto"/>
        <w:jc w:val="both"/>
        <w:textAlignment w:val="center"/>
        <w:rPr>
          <w:color w:val="000000"/>
        </w:rPr>
      </w:pPr>
      <w:r>
        <w:rPr>
          <w:rFonts w:ascii="宋体" w:hAnsi="宋体" w:eastAsia="宋体" w:cs="宋体"/>
          <w:color w:val="000000"/>
        </w:rPr>
        <w:t>主旨大意题。通读全文，文章既通过数据说明拾荒者对环保的重要贡献（减少垃圾填埋），又讲述他们面临的法律排斥、社会不尊重等不公待遇，还关联到联合国可持续发展议程中消除贫困的目标。</w:t>
      </w:r>
      <w:r>
        <w:rPr>
          <w:rFonts w:ascii="Times New Roman" w:hAnsi="Times New Roman" w:eastAsia="Times New Roman" w:cs="Times New Roman"/>
          <w:color w:val="000000"/>
        </w:rPr>
        <w:t>D</w:t>
      </w:r>
      <w:r>
        <w:rPr>
          <w:rFonts w:ascii="宋体" w:hAnsi="宋体" w:eastAsia="宋体" w:cs="宋体"/>
          <w:color w:val="000000"/>
        </w:rPr>
        <w:t>项“拾荒者：对抗贫困与不公的关键环保参与者”为最佳标题。故选</w:t>
      </w:r>
      <w:r>
        <w:rPr>
          <w:rFonts w:ascii="Times New Roman" w:hAnsi="Times New Roman" w:eastAsia="Times New Roman" w:cs="Times New Roman"/>
          <w:color w:val="000000"/>
        </w:rPr>
        <w:t>D</w:t>
      </w:r>
      <w:r>
        <w:rPr>
          <w:rFonts w:ascii="宋体" w:hAnsi="宋体" w:eastAsia="宋体" w:cs="宋体"/>
          <w:color w:val="000000"/>
        </w:rPr>
        <w:t>项。</w:t>
      </w:r>
    </w:p>
    <w:p w14:paraId="533588B4">
      <w:pPr>
        <w:spacing w:line="360" w:lineRule="auto"/>
        <w:jc w:val="both"/>
        <w:textAlignment w:val="center"/>
        <w:rPr>
          <w:color w:val="000000"/>
        </w:rPr>
      </w:pPr>
      <w:r>
        <w:rPr>
          <w:color w:val="2E75B6"/>
        </w:rPr>
        <w:t>【答案】</w:t>
      </w:r>
      <w:r>
        <w:rPr>
          <w:color w:val="000000"/>
        </w:rPr>
        <w:t>8. A    9. B    10. D    11. B</w:t>
      </w:r>
    </w:p>
    <w:p w14:paraId="4BEC8E7F">
      <w:pPr>
        <w:spacing w:line="360" w:lineRule="auto"/>
        <w:jc w:val="both"/>
        <w:textAlignment w:val="center"/>
        <w:rPr>
          <w:color w:val="000000"/>
        </w:rPr>
      </w:pPr>
      <w:r>
        <w:rPr>
          <w:color w:val="2E75B6"/>
        </w:rPr>
        <w:t>【解析】</w:t>
      </w:r>
    </w:p>
    <w:p w14:paraId="1D29432F">
      <w:pPr>
        <w:spacing w:line="360" w:lineRule="auto"/>
        <w:jc w:val="both"/>
        <w:textAlignment w:val="center"/>
        <w:rPr>
          <w:color w:val="000000"/>
        </w:rPr>
      </w:pPr>
      <w:r>
        <w:rPr>
          <w:color w:val="000000"/>
        </w:rPr>
        <w:t>【导语】</w:t>
      </w:r>
      <w:r>
        <w:rPr>
          <w:rFonts w:ascii="宋体" w:hAnsi="宋体" w:eastAsia="宋体" w:cs="宋体"/>
          <w:color w:val="000000"/>
        </w:rPr>
        <w:t>这是一篇说明文，文章指出现代社会中很多人缺乏气味刺激，而加州大学神经生物学家迈克尔·利昂的研究表明，随着年龄增长接触更多气味可能对学习和记忆有益。</w:t>
      </w:r>
    </w:p>
    <w:p w14:paraId="0F93F2C6">
      <w:pPr>
        <w:spacing w:line="360" w:lineRule="auto"/>
        <w:jc w:val="both"/>
        <w:textAlignment w:val="center"/>
        <w:rPr>
          <w:color w:val="000000"/>
        </w:rPr>
      </w:pPr>
      <w:r>
        <w:rPr>
          <w:color w:val="000000"/>
        </w:rPr>
        <w:t>【8题详解】</w:t>
      </w:r>
    </w:p>
    <w:p w14:paraId="23355F13">
      <w:pPr>
        <w:spacing w:line="360" w:lineRule="auto"/>
        <w:jc w:val="both"/>
        <w:textAlignment w:val="center"/>
        <w:rPr>
          <w:color w:val="000000"/>
        </w:rPr>
      </w:pPr>
      <w:r>
        <w:rPr>
          <w:rFonts w:ascii="宋体" w:hAnsi="宋体" w:eastAsia="宋体" w:cs="宋体"/>
          <w:color w:val="000000"/>
        </w:rPr>
        <w:t>词义猜测题。根据第一段“</w:t>
      </w:r>
      <w:r>
        <w:rPr>
          <w:rFonts w:ascii="Times New Roman" w:hAnsi="Times New Roman" w:eastAsia="Times New Roman" w:cs="Times New Roman"/>
          <w:color w:val="000000"/>
        </w:rPr>
        <w:t xml:space="preserve">What do you smell? Well, if you’re lucky, it’s morning coffee. But for a lot of us, the answer might not be all that much. Researchers say many people </w:t>
      </w:r>
      <w:r>
        <w:rPr>
          <w:rFonts w:ascii="Times New Roman" w:hAnsi="Times New Roman" w:eastAsia="Times New Roman" w:cs="Times New Roman"/>
          <w:color w:val="000000"/>
          <w:u w:val="single"/>
        </w:rPr>
        <w:t>are deprived of</w:t>
      </w:r>
      <w:r>
        <w:rPr>
          <w:rFonts w:ascii="Times New Roman" w:hAnsi="Times New Roman" w:eastAsia="Times New Roman" w:cs="Times New Roman"/>
          <w:color w:val="000000"/>
        </w:rPr>
        <w:t xml:space="preserve"> smells and that we’ve come to expect a flavourless world (</w:t>
      </w:r>
      <w:r>
        <w:rPr>
          <w:rFonts w:ascii="宋体" w:hAnsi="宋体" w:eastAsia="宋体" w:cs="宋体"/>
          <w:color w:val="000000"/>
        </w:rPr>
        <w:t>你闻到了什么？幸运的话，可能是清晨的咖啡香。但对很多人来说，闻到的味道可能并不多。研究人员表示，很多人</w:t>
      </w:r>
      <w:r>
        <w:rPr>
          <w:rFonts w:ascii="Times New Roman" w:hAnsi="Times New Roman" w:eastAsia="Times New Roman" w:cs="Times New Roman"/>
          <w:color w:val="000000"/>
          <w:u w:val="single"/>
        </w:rPr>
        <w:t>are deprived of</w:t>
      </w:r>
      <w:r>
        <w:rPr>
          <w:rFonts w:ascii="宋体" w:hAnsi="宋体" w:eastAsia="宋体" w:cs="宋体"/>
          <w:color w:val="000000"/>
        </w:rPr>
        <w:t>气味感知，我们已经开始接受一个无味的世界</w:t>
      </w:r>
      <w:r>
        <w:rPr>
          <w:rFonts w:ascii="Times New Roman" w:hAnsi="Times New Roman" w:eastAsia="Times New Roman" w:cs="Times New Roman"/>
          <w:color w:val="000000"/>
        </w:rPr>
        <w:t>)</w:t>
      </w:r>
      <w:r>
        <w:rPr>
          <w:rFonts w:ascii="宋体" w:hAnsi="宋体" w:eastAsia="宋体" w:cs="宋体"/>
          <w:color w:val="000000"/>
        </w:rPr>
        <w:t>”可知，很多人能闻到的味道很少，即气味感知被剥夺了，“</w:t>
      </w:r>
      <w:r>
        <w:rPr>
          <w:rFonts w:ascii="Times New Roman" w:hAnsi="Times New Roman" w:eastAsia="Times New Roman" w:cs="Times New Roman"/>
          <w:color w:val="000000"/>
        </w:rPr>
        <w:t>are deprived of</w:t>
      </w:r>
      <w:r>
        <w:rPr>
          <w:rFonts w:ascii="宋体" w:hAnsi="宋体" w:eastAsia="宋体" w:cs="宋体"/>
          <w:color w:val="000000"/>
        </w:rPr>
        <w:t>”意为“被剥夺”，与“</w:t>
      </w:r>
      <w:r>
        <w:rPr>
          <w:rFonts w:ascii="Times New Roman" w:hAnsi="Times New Roman" w:eastAsia="Times New Roman" w:cs="Times New Roman"/>
          <w:color w:val="000000"/>
        </w:rPr>
        <w:t>Are taken away from</w:t>
      </w:r>
      <w:r>
        <w:rPr>
          <w:rFonts w:ascii="宋体" w:hAnsi="宋体" w:eastAsia="宋体" w:cs="宋体"/>
          <w:color w:val="000000"/>
        </w:rPr>
        <w:t>”意思最接近。故选</w:t>
      </w:r>
      <w:r>
        <w:rPr>
          <w:rFonts w:ascii="Times New Roman" w:hAnsi="Times New Roman" w:eastAsia="Times New Roman" w:cs="Times New Roman"/>
          <w:color w:val="000000"/>
        </w:rPr>
        <w:t>A</w:t>
      </w:r>
      <w:r>
        <w:rPr>
          <w:rFonts w:ascii="宋体" w:hAnsi="宋体" w:eastAsia="宋体" w:cs="宋体"/>
          <w:color w:val="000000"/>
        </w:rPr>
        <w:t>。</w:t>
      </w:r>
    </w:p>
    <w:p w14:paraId="37768E1D">
      <w:pPr>
        <w:spacing w:line="360" w:lineRule="auto"/>
        <w:jc w:val="both"/>
        <w:textAlignment w:val="center"/>
        <w:rPr>
          <w:color w:val="000000"/>
        </w:rPr>
      </w:pPr>
      <w:r>
        <w:rPr>
          <w:color w:val="000000"/>
        </w:rPr>
        <w:t>【9题详解】</w:t>
      </w:r>
    </w:p>
    <w:p w14:paraId="4AA1DBED">
      <w:pPr>
        <w:spacing w:line="360" w:lineRule="auto"/>
        <w:jc w:val="both"/>
        <w:textAlignment w:val="center"/>
        <w:rPr>
          <w:color w:val="000000"/>
        </w:rPr>
      </w:pPr>
      <w:r>
        <w:rPr>
          <w:rFonts w:ascii="宋体" w:hAnsi="宋体" w:eastAsia="宋体" w:cs="宋体"/>
          <w:color w:val="000000"/>
        </w:rPr>
        <w:t>细节理解题。根据第三段“</w:t>
      </w:r>
      <w:r>
        <w:rPr>
          <w:rFonts w:ascii="Times New Roman" w:hAnsi="Times New Roman" w:eastAsia="Times New Roman" w:cs="Times New Roman"/>
          <w:color w:val="000000"/>
        </w:rPr>
        <w:t>Over the course of six months, there was a 226% improvement on a learning and memory test among testees who slept with a strong smell compared with those who diffused distilled (</w:t>
      </w:r>
      <w:r>
        <w:rPr>
          <w:rFonts w:ascii="宋体" w:hAnsi="宋体" w:eastAsia="宋体" w:cs="宋体"/>
          <w:color w:val="000000"/>
        </w:rPr>
        <w:t>蒸馏</w:t>
      </w:r>
      <w:r>
        <w:rPr>
          <w:rFonts w:ascii="Times New Roman" w:hAnsi="Times New Roman" w:eastAsia="Times New Roman" w:cs="Times New Roman"/>
          <w:color w:val="000000"/>
        </w:rPr>
        <w:t>) water every night. Leon said the smells were stimulating the memory centers of people’s brains as they slept (</w:t>
      </w:r>
      <w:r>
        <w:rPr>
          <w:rFonts w:ascii="宋体" w:hAnsi="宋体" w:eastAsia="宋体" w:cs="宋体"/>
          <w:color w:val="000000"/>
        </w:rPr>
        <w:t>在六个月的时间里，与每晚使用蒸馏水的受试者相比，在强烈气味中入睡的受试者在学习和记忆测试中成绩提高了</w:t>
      </w:r>
      <w:r>
        <w:rPr>
          <w:rFonts w:ascii="Times New Roman" w:hAnsi="Times New Roman" w:eastAsia="Times New Roman" w:cs="Times New Roman"/>
          <w:color w:val="000000"/>
        </w:rPr>
        <w:t>226%</w:t>
      </w:r>
      <w:r>
        <w:rPr>
          <w:rFonts w:ascii="宋体" w:hAnsi="宋体" w:eastAsia="宋体" w:cs="宋体"/>
          <w:color w:val="000000"/>
        </w:rPr>
        <w:t>。利昂说，这些气味在人们睡觉时刺激了大脑的记忆中枢</w:t>
      </w:r>
      <w:r>
        <w:rPr>
          <w:rFonts w:ascii="Times New Roman" w:hAnsi="Times New Roman" w:eastAsia="Times New Roman" w:cs="Times New Roman"/>
          <w:color w:val="000000"/>
        </w:rPr>
        <w:t>)</w:t>
      </w:r>
      <w:r>
        <w:rPr>
          <w:rFonts w:ascii="宋体" w:hAnsi="宋体" w:eastAsia="宋体" w:cs="宋体"/>
          <w:color w:val="000000"/>
        </w:rPr>
        <w:t>”可知，利昂的研究表明气味有助于刺激人们的学习能力。故选</w:t>
      </w:r>
      <w:r>
        <w:rPr>
          <w:rFonts w:ascii="Times New Roman" w:hAnsi="Times New Roman" w:eastAsia="Times New Roman" w:cs="Times New Roman"/>
          <w:color w:val="000000"/>
        </w:rPr>
        <w:t>B</w:t>
      </w:r>
      <w:r>
        <w:rPr>
          <w:rFonts w:ascii="宋体" w:hAnsi="宋体" w:eastAsia="宋体" w:cs="宋体"/>
          <w:color w:val="000000"/>
        </w:rPr>
        <w:t>。</w:t>
      </w:r>
    </w:p>
    <w:p w14:paraId="15DA07AC">
      <w:pPr>
        <w:spacing w:line="360" w:lineRule="auto"/>
        <w:jc w:val="both"/>
        <w:textAlignment w:val="center"/>
        <w:rPr>
          <w:color w:val="000000"/>
        </w:rPr>
      </w:pPr>
      <w:r>
        <w:rPr>
          <w:color w:val="000000"/>
        </w:rPr>
        <w:t>【10题详解】</w:t>
      </w:r>
    </w:p>
    <w:p w14:paraId="499572B0">
      <w:pPr>
        <w:spacing w:line="360" w:lineRule="auto"/>
        <w:jc w:val="both"/>
        <w:textAlignment w:val="center"/>
        <w:rPr>
          <w:color w:val="000000"/>
        </w:rPr>
      </w:pPr>
      <w:r>
        <w:rPr>
          <w:rFonts w:ascii="宋体" w:hAnsi="宋体" w:eastAsia="宋体" w:cs="宋体"/>
          <w:color w:val="000000"/>
        </w:rPr>
        <w:t>推理判断题。根据最后一段“</w:t>
      </w:r>
      <w:r>
        <w:rPr>
          <w:rFonts w:ascii="Times New Roman" w:hAnsi="Times New Roman" w:eastAsia="Times New Roman" w:cs="Times New Roman"/>
          <w:color w:val="000000"/>
        </w:rPr>
        <w:t>Leon said that while the study is not yet very comprehensive and has a long way to go, he thinks there’s enough evidence for people to try it at home. “Almost everyone can get more smells into their lives,” he added.(</w:t>
      </w:r>
      <w:r>
        <w:rPr>
          <w:rFonts w:ascii="宋体" w:hAnsi="宋体" w:eastAsia="宋体" w:cs="宋体"/>
          <w:color w:val="000000"/>
        </w:rPr>
        <w:t>利昂说，虽然这项研究还不够全面，还有很长的路要走，但他认为有足够的证据让人们在家尝试。他补充说：“几乎每个人都可以在生活中接触到更多气味。”</w:t>
      </w:r>
      <w:r>
        <w:rPr>
          <w:rFonts w:ascii="Times New Roman" w:hAnsi="Times New Roman" w:eastAsia="Times New Roman" w:cs="Times New Roman"/>
          <w:color w:val="000000"/>
        </w:rPr>
        <w:t>)</w:t>
      </w:r>
      <w:r>
        <w:rPr>
          <w:rFonts w:ascii="宋体" w:hAnsi="宋体" w:eastAsia="宋体" w:cs="宋体"/>
          <w:color w:val="000000"/>
        </w:rPr>
        <w:t>”可知，尽管利昂承认研究存在不足，但仍认为有实践价值，对自己的发现持积极态度。故选</w:t>
      </w:r>
      <w:r>
        <w:rPr>
          <w:rFonts w:ascii="Times New Roman" w:hAnsi="Times New Roman" w:eastAsia="Times New Roman" w:cs="Times New Roman"/>
          <w:color w:val="000000"/>
        </w:rPr>
        <w:t>D</w:t>
      </w:r>
      <w:r>
        <w:rPr>
          <w:rFonts w:ascii="宋体" w:hAnsi="宋体" w:eastAsia="宋体" w:cs="宋体"/>
          <w:color w:val="000000"/>
        </w:rPr>
        <w:t>。</w:t>
      </w:r>
    </w:p>
    <w:p w14:paraId="733F01C9">
      <w:pPr>
        <w:spacing w:line="360" w:lineRule="auto"/>
        <w:jc w:val="both"/>
        <w:textAlignment w:val="center"/>
        <w:rPr>
          <w:color w:val="000000"/>
        </w:rPr>
      </w:pPr>
      <w:r>
        <w:rPr>
          <w:color w:val="000000"/>
        </w:rPr>
        <w:t>【11题详解】</w:t>
      </w:r>
    </w:p>
    <w:p w14:paraId="4CDC41D9">
      <w:pPr>
        <w:spacing w:line="360" w:lineRule="auto"/>
        <w:jc w:val="both"/>
        <w:textAlignment w:val="center"/>
        <w:rPr>
          <w:color w:val="000000"/>
        </w:rPr>
      </w:pPr>
      <w:r>
        <w:rPr>
          <w:rFonts w:ascii="宋体" w:hAnsi="宋体" w:eastAsia="宋体" w:cs="宋体"/>
          <w:color w:val="000000"/>
        </w:rPr>
        <w:t>推理判断题。文章介绍了一项关于气味与学习记忆关系的科学研究，内容通俗易懂，既包含研究细节，又解释了相关背景和意义，符合科普网站文章的特征。故选</w:t>
      </w:r>
      <w:r>
        <w:rPr>
          <w:rFonts w:ascii="Times New Roman" w:hAnsi="Times New Roman" w:eastAsia="Times New Roman" w:cs="Times New Roman"/>
          <w:color w:val="000000"/>
        </w:rPr>
        <w:t>B</w:t>
      </w:r>
      <w:r>
        <w:rPr>
          <w:rFonts w:ascii="宋体" w:hAnsi="宋体" w:eastAsia="宋体" w:cs="宋体"/>
          <w:color w:val="000000"/>
        </w:rPr>
        <w:t>。</w:t>
      </w:r>
    </w:p>
    <w:p w14:paraId="64A1C8FD">
      <w:pPr>
        <w:spacing w:line="360" w:lineRule="auto"/>
        <w:jc w:val="both"/>
        <w:textAlignment w:val="center"/>
        <w:rPr>
          <w:color w:val="000000"/>
        </w:rPr>
      </w:pPr>
      <w:r>
        <w:rPr>
          <w:color w:val="2E75B6"/>
        </w:rPr>
        <w:t>【答案】</w:t>
      </w:r>
      <w:r>
        <w:rPr>
          <w:color w:val="000000"/>
        </w:rPr>
        <w:t>12. D    13. C    14. B    15. B</w:t>
      </w:r>
    </w:p>
    <w:p w14:paraId="176D7FDE">
      <w:pPr>
        <w:spacing w:line="360" w:lineRule="auto"/>
        <w:jc w:val="both"/>
        <w:textAlignment w:val="center"/>
        <w:rPr>
          <w:color w:val="000000"/>
        </w:rPr>
      </w:pPr>
      <w:r>
        <w:rPr>
          <w:color w:val="2E75B6"/>
        </w:rPr>
        <w:t>【解析】</w:t>
      </w:r>
    </w:p>
    <w:p w14:paraId="419E9824">
      <w:pPr>
        <w:spacing w:line="360" w:lineRule="auto"/>
        <w:jc w:val="both"/>
        <w:textAlignment w:val="center"/>
        <w:rPr>
          <w:color w:val="000000"/>
        </w:rPr>
      </w:pPr>
      <w:r>
        <w:rPr>
          <w:color w:val="000000"/>
        </w:rPr>
        <w:t>【导语】</w:t>
      </w:r>
      <w:r>
        <w:rPr>
          <w:rFonts w:ascii="宋体" w:hAnsi="宋体" w:eastAsia="宋体" w:cs="宋体"/>
          <w:color w:val="000000"/>
        </w:rPr>
        <w:t>本文是一篇说明文。主要介绍</w:t>
      </w:r>
      <w:r>
        <w:rPr>
          <w:rFonts w:ascii="Times New Roman" w:hAnsi="Times New Roman" w:eastAsia="Times New Roman" w:cs="Times New Roman"/>
          <w:color w:val="000000"/>
        </w:rPr>
        <w:t>MBTI</w:t>
      </w:r>
      <w:r>
        <w:rPr>
          <w:rFonts w:ascii="宋体" w:hAnsi="宋体" w:eastAsia="宋体" w:cs="宋体"/>
          <w:color w:val="000000"/>
        </w:rPr>
        <w:t>人格测试在中国互联网的流行，其分类方式、对网民的影响及相关趣味现象。</w:t>
      </w:r>
    </w:p>
    <w:p w14:paraId="538F7008">
      <w:pPr>
        <w:spacing w:line="360" w:lineRule="auto"/>
        <w:jc w:val="both"/>
        <w:textAlignment w:val="center"/>
        <w:rPr>
          <w:color w:val="000000"/>
        </w:rPr>
      </w:pPr>
      <w:r>
        <w:rPr>
          <w:color w:val="000000"/>
        </w:rPr>
        <w:t>【12题详解】</w:t>
      </w:r>
    </w:p>
    <w:p w14:paraId="0DB8740B">
      <w:pPr>
        <w:spacing w:line="360" w:lineRule="auto"/>
        <w:jc w:val="both"/>
        <w:textAlignment w:val="center"/>
        <w:rPr>
          <w:color w:val="000000"/>
        </w:rPr>
      </w:pPr>
      <w:r>
        <w:rPr>
          <w:rFonts w:ascii="宋体" w:hAnsi="宋体" w:eastAsia="宋体" w:cs="宋体"/>
          <w:color w:val="000000"/>
        </w:rPr>
        <w:t>细节理解题。根据第一段中的“</w:t>
      </w:r>
      <w:r>
        <w:rPr>
          <w:rFonts w:ascii="Times New Roman" w:hAnsi="Times New Roman" w:eastAsia="Times New Roman" w:cs="Times New Roman"/>
          <w:color w:val="000000"/>
        </w:rPr>
        <w:t>Initially designed as a self-assessment tool to outline personality types and preferences, the MBTI has found enormous popularity in China.(MBTI</w:t>
      </w:r>
      <w:r>
        <w:rPr>
          <w:rFonts w:ascii="宋体" w:hAnsi="宋体" w:eastAsia="宋体" w:cs="宋体"/>
          <w:color w:val="000000"/>
        </w:rPr>
        <w:t>最初被设计为一种自我评估工具，用于勾勒人格类型和偏好，如今在中国广受欢迎。</w:t>
      </w:r>
      <w:r>
        <w:rPr>
          <w:rFonts w:ascii="Times New Roman" w:hAnsi="Times New Roman" w:eastAsia="Times New Roman" w:cs="Times New Roman"/>
          <w:color w:val="000000"/>
        </w:rPr>
        <w:t>)</w:t>
      </w:r>
      <w:r>
        <w:rPr>
          <w:rFonts w:ascii="宋体" w:hAnsi="宋体" w:eastAsia="宋体" w:cs="宋体"/>
          <w:color w:val="000000"/>
        </w:rPr>
        <w:t>”可知，</w:t>
      </w:r>
      <w:r>
        <w:rPr>
          <w:rFonts w:ascii="Times New Roman" w:hAnsi="Times New Roman" w:eastAsia="Times New Roman" w:cs="Times New Roman"/>
          <w:color w:val="000000"/>
        </w:rPr>
        <w:t>MBTI</w:t>
      </w:r>
      <w:r>
        <w:rPr>
          <w:rFonts w:ascii="宋体" w:hAnsi="宋体" w:eastAsia="宋体" w:cs="宋体"/>
          <w:color w:val="000000"/>
        </w:rPr>
        <w:t>人格测试的原始功能是评估人格类型和偏好。故选</w:t>
      </w:r>
      <w:r>
        <w:rPr>
          <w:rFonts w:ascii="Times New Roman" w:hAnsi="Times New Roman" w:eastAsia="Times New Roman" w:cs="Times New Roman"/>
          <w:color w:val="000000"/>
        </w:rPr>
        <w:t>D</w:t>
      </w:r>
      <w:r>
        <w:rPr>
          <w:rFonts w:ascii="宋体" w:hAnsi="宋体" w:eastAsia="宋体" w:cs="宋体"/>
          <w:color w:val="000000"/>
        </w:rPr>
        <w:t>项。</w:t>
      </w:r>
    </w:p>
    <w:p w14:paraId="5113AE25">
      <w:pPr>
        <w:spacing w:line="360" w:lineRule="auto"/>
        <w:jc w:val="both"/>
        <w:textAlignment w:val="center"/>
        <w:rPr>
          <w:color w:val="000000"/>
        </w:rPr>
      </w:pPr>
      <w:r>
        <w:rPr>
          <w:color w:val="000000"/>
        </w:rPr>
        <w:t>【13题详解】</w:t>
      </w:r>
    </w:p>
    <w:p w14:paraId="61282F76">
      <w:pPr>
        <w:spacing w:line="360" w:lineRule="auto"/>
        <w:jc w:val="both"/>
        <w:textAlignment w:val="center"/>
        <w:rPr>
          <w:color w:val="000000"/>
        </w:rPr>
      </w:pPr>
      <w:r>
        <w:rPr>
          <w:rFonts w:ascii="宋体" w:hAnsi="宋体" w:eastAsia="宋体" w:cs="宋体"/>
          <w:color w:val="000000"/>
        </w:rPr>
        <w:t>推理判断题。根据第二段中的“</w:t>
      </w:r>
      <w:r>
        <w:rPr>
          <w:rFonts w:ascii="Times New Roman" w:hAnsi="Times New Roman" w:eastAsia="Times New Roman" w:cs="Times New Roman"/>
          <w:color w:val="000000"/>
        </w:rPr>
        <w:t>Those who exhibit extroversion (E) characteristics are now humorously described as outgoing, talkative, wild, and usually optimistic. They are often playfully called “social gangsters” due to their characters.(</w:t>
      </w:r>
      <w:r>
        <w:rPr>
          <w:rFonts w:ascii="宋体" w:hAnsi="宋体" w:eastAsia="宋体" w:cs="宋体"/>
          <w:color w:val="000000"/>
        </w:rPr>
        <w:t>那些表现出外向（</w:t>
      </w:r>
      <w:r>
        <w:rPr>
          <w:rFonts w:ascii="Times New Roman" w:hAnsi="Times New Roman" w:eastAsia="Times New Roman" w:cs="Times New Roman"/>
          <w:color w:val="000000"/>
        </w:rPr>
        <w:t>E</w:t>
      </w:r>
      <w:r>
        <w:rPr>
          <w:rFonts w:ascii="宋体" w:hAnsi="宋体" w:eastAsia="宋体" w:cs="宋体"/>
          <w:color w:val="000000"/>
        </w:rPr>
        <w:t>）特质的人现在被幽默地描述为外向、健谈、活泼且通常很乐观。由于他们的性格，他们经常被戏称为“</w:t>
      </w:r>
      <w:r>
        <w:rPr>
          <w:color w:val="000000"/>
        </w:rPr>
        <w:t>社交达人</w:t>
      </w:r>
      <w:r>
        <w:rPr>
          <w:rFonts w:ascii="宋体" w:hAnsi="宋体" w:eastAsia="宋体" w:cs="宋体"/>
          <w:color w:val="000000"/>
        </w:rPr>
        <w:t>”。</w:t>
      </w:r>
      <w:r>
        <w:rPr>
          <w:rFonts w:ascii="Times New Roman" w:hAnsi="Times New Roman" w:eastAsia="Times New Roman" w:cs="Times New Roman"/>
          <w:color w:val="000000"/>
        </w:rPr>
        <w:t>)</w:t>
      </w:r>
      <w:r>
        <w:rPr>
          <w:rFonts w:ascii="宋体" w:hAnsi="宋体" w:eastAsia="宋体" w:cs="宋体"/>
          <w:color w:val="000000"/>
        </w:rPr>
        <w:t>”可知，“</w:t>
      </w:r>
      <w:r>
        <w:rPr>
          <w:color w:val="000000"/>
        </w:rPr>
        <w:t>社交达人</w:t>
      </w:r>
      <w:r>
        <w:rPr>
          <w:rFonts w:ascii="宋体" w:hAnsi="宋体" w:eastAsia="宋体" w:cs="宋体"/>
          <w:color w:val="000000"/>
        </w:rPr>
        <w:t>”指外向、善于社交的人，“善于交际的人”最符合这一描述。故选</w:t>
      </w:r>
      <w:r>
        <w:rPr>
          <w:rFonts w:ascii="Times New Roman" w:hAnsi="Times New Roman" w:eastAsia="Times New Roman" w:cs="Times New Roman"/>
          <w:color w:val="000000"/>
        </w:rPr>
        <w:t>C</w:t>
      </w:r>
      <w:r>
        <w:rPr>
          <w:rFonts w:ascii="宋体" w:hAnsi="宋体" w:eastAsia="宋体" w:cs="宋体"/>
          <w:color w:val="000000"/>
        </w:rPr>
        <w:t>项。</w:t>
      </w:r>
    </w:p>
    <w:p w14:paraId="5921F62A">
      <w:pPr>
        <w:spacing w:line="360" w:lineRule="auto"/>
        <w:jc w:val="both"/>
        <w:textAlignment w:val="center"/>
        <w:rPr>
          <w:color w:val="000000"/>
        </w:rPr>
      </w:pPr>
      <w:r>
        <w:rPr>
          <w:color w:val="000000"/>
        </w:rPr>
        <w:t>【14题详解】</w:t>
      </w:r>
    </w:p>
    <w:p w14:paraId="4F20B9E5">
      <w:pPr>
        <w:spacing w:line="360" w:lineRule="auto"/>
        <w:jc w:val="both"/>
        <w:textAlignment w:val="center"/>
        <w:rPr>
          <w:color w:val="000000"/>
        </w:rPr>
      </w:pPr>
      <w:r>
        <w:rPr>
          <w:rFonts w:ascii="宋体" w:hAnsi="宋体" w:eastAsia="宋体" w:cs="宋体"/>
          <w:color w:val="000000"/>
        </w:rPr>
        <w:t>细节理解题。根据第三段中的“</w:t>
      </w:r>
      <w:r>
        <w:rPr>
          <w:color w:val="000000"/>
        </w:rPr>
        <w:t>Individuals discover their strengths and humorously acknowledge their odd behavior. This new-found self-awareness not only aids in understanding their fundamental values but also offers a way to deal with the common unease that bothers today’s youth. Many find comfort in thinking, “My ongoing anxiety, oversensitivity, and self-doubt come from being an INFP. Such characteristics are typical of this personality type; thus, I’m perfectly normal.”</w:t>
      </w:r>
      <w:r>
        <w:rPr>
          <w:rFonts w:ascii="Times New Roman" w:hAnsi="Times New Roman" w:eastAsia="Times New Roman" w:cs="Times New Roman"/>
          <w:color w:val="000000"/>
        </w:rPr>
        <w:t>(</w:t>
      </w:r>
      <w:r>
        <w:rPr>
          <w:color w:val="000000"/>
        </w:rPr>
        <w:t>人们会发现自己的优点，还会以幽默的方式接纳自己的古怪行为。这种新获得的自我认知不仅有助于理解自身的核心价值观，还能提供一种方法来应对困扰当代年轻人的普遍不安。许多人会从这样的想法中得到安慰：</w:t>
      </w:r>
      <w:r>
        <w:rPr>
          <w:rFonts w:ascii="宋体" w:hAnsi="宋体" w:eastAsia="宋体" w:cs="宋体"/>
          <w:color w:val="000000"/>
        </w:rPr>
        <w:t>“我持续的焦虑、过度敏感和自我怀疑都源于我是</w:t>
      </w:r>
      <w:r>
        <w:rPr>
          <w:rFonts w:ascii="Times New Roman" w:hAnsi="Times New Roman" w:eastAsia="Times New Roman" w:cs="Times New Roman"/>
          <w:color w:val="000000"/>
        </w:rPr>
        <w:t>INFP</w:t>
      </w:r>
      <w:r>
        <w:rPr>
          <w:rFonts w:ascii="宋体" w:hAnsi="宋体" w:eastAsia="宋体" w:cs="宋体"/>
          <w:color w:val="000000"/>
        </w:rPr>
        <w:t>型人格。这些特质是该人格类型的典型表现，因此我完全是正常的。”</w:t>
      </w:r>
      <w:r>
        <w:rPr>
          <w:color w:val="000000"/>
        </w:rPr>
        <w:t xml:space="preserve"> </w:t>
      </w:r>
      <w:r>
        <w:rPr>
          <w:rFonts w:ascii="Times New Roman" w:hAnsi="Times New Roman" w:eastAsia="Times New Roman" w:cs="Times New Roman"/>
          <w:color w:val="000000"/>
        </w:rPr>
        <w:t>)</w:t>
      </w:r>
      <w:r>
        <w:rPr>
          <w:rFonts w:ascii="宋体" w:hAnsi="宋体" w:eastAsia="宋体" w:cs="宋体"/>
          <w:color w:val="000000"/>
        </w:rPr>
        <w:t>”可知，了解</w:t>
      </w:r>
      <w:r>
        <w:rPr>
          <w:rFonts w:ascii="Times New Roman" w:hAnsi="Times New Roman" w:eastAsia="Times New Roman" w:cs="Times New Roman"/>
          <w:color w:val="000000"/>
        </w:rPr>
        <w:t>MBTI</w:t>
      </w:r>
      <w:r>
        <w:rPr>
          <w:rFonts w:ascii="宋体" w:hAnsi="宋体" w:eastAsia="宋体" w:cs="宋体"/>
          <w:color w:val="000000"/>
        </w:rPr>
        <w:t>类型能帮助人们认识并接纳自己的性格。故选</w:t>
      </w:r>
      <w:r>
        <w:rPr>
          <w:rFonts w:ascii="Times New Roman" w:hAnsi="Times New Roman" w:eastAsia="Times New Roman" w:cs="Times New Roman"/>
          <w:color w:val="000000"/>
        </w:rPr>
        <w:t>B</w:t>
      </w:r>
      <w:r>
        <w:rPr>
          <w:rFonts w:ascii="宋体" w:hAnsi="宋体" w:eastAsia="宋体" w:cs="宋体"/>
          <w:color w:val="000000"/>
        </w:rPr>
        <w:t>项。</w:t>
      </w:r>
    </w:p>
    <w:p w14:paraId="7141B141">
      <w:pPr>
        <w:spacing w:line="360" w:lineRule="auto"/>
        <w:jc w:val="both"/>
        <w:textAlignment w:val="center"/>
        <w:rPr>
          <w:color w:val="000000"/>
        </w:rPr>
      </w:pPr>
      <w:r>
        <w:rPr>
          <w:color w:val="000000"/>
        </w:rPr>
        <w:t>【15题详解】</w:t>
      </w:r>
    </w:p>
    <w:p w14:paraId="26DD62AA">
      <w:pPr>
        <w:spacing w:line="360" w:lineRule="auto"/>
        <w:jc w:val="both"/>
        <w:textAlignment w:val="center"/>
        <w:rPr>
          <w:color w:val="000000"/>
        </w:rPr>
      </w:pPr>
      <w:r>
        <w:rPr>
          <w:rFonts w:ascii="宋体" w:hAnsi="宋体" w:eastAsia="宋体" w:cs="宋体"/>
          <w:color w:val="000000"/>
        </w:rPr>
        <w:t>推理判断题。根据第四段中的“</w:t>
      </w:r>
      <w:r>
        <w:rPr>
          <w:color w:val="000000"/>
        </w:rPr>
        <w:t>Netizens often humorously note: “In everyday life, during social events, I switch between introversion and extroversion. At work, I initially act extroverted but gradually become more introverted. When I see someone I like, I’m extroverted in my head but in reality, I’m all introverted.” Haidilao Hotpot restaurants, known for their fancy birthday celebrations, sometimes make customers feel awkward. Their typical birthday song goes, “Say goodbye to all worries, and embrace all joys.”(网民们常幽默地说：</w:t>
      </w:r>
      <w:r>
        <w:rPr>
          <w:rFonts w:ascii="宋体" w:hAnsi="宋体" w:eastAsia="宋体" w:cs="宋体"/>
          <w:color w:val="000000"/>
        </w:rPr>
        <w:t xml:space="preserve">“日常生活里，社交场合中我总在内外向之间切换。工作时，一开始还挺外向，慢慢就变得越来越内向了。看到喜欢的人，脑子里早已社牛附体，现实中却全程社恐。” </w:t>
      </w:r>
      <w:r>
        <w:rPr>
          <w:color w:val="000000"/>
        </w:rPr>
        <w:t>以花哨的生日庆祝活动闻名的海底捞火锅店，有时会让顾客感到尴尬。他们标志性的生日歌是这样唱的：</w:t>
      </w:r>
      <w:r>
        <w:rPr>
          <w:rFonts w:ascii="宋体" w:hAnsi="宋体" w:eastAsia="宋体" w:cs="宋体"/>
          <w:color w:val="000000"/>
        </w:rPr>
        <w:t>“和所有的烦恼说拜拜，和所有的快乐说嗨嗨。</w:t>
      </w:r>
      <w:r>
        <w:rPr>
          <w:rFonts w:ascii="Times New Roman" w:hAnsi="Times New Roman" w:eastAsia="Times New Roman" w:cs="Times New Roman"/>
          <w:color w:val="000000"/>
        </w:rPr>
        <w:t>)</w:t>
      </w:r>
      <w:r>
        <w:rPr>
          <w:rFonts w:ascii="宋体" w:hAnsi="宋体" w:eastAsia="宋体" w:cs="宋体"/>
          <w:color w:val="000000"/>
        </w:rPr>
        <w:t>”可推知，作者提到海底捞的生日庆祝活动，是为了举例说明人格在不同场合可能发生切换，即性格会因场景不同而变化。故选</w:t>
      </w:r>
      <w:r>
        <w:rPr>
          <w:rFonts w:ascii="Times New Roman" w:hAnsi="Times New Roman" w:eastAsia="Times New Roman" w:cs="Times New Roman"/>
          <w:color w:val="000000"/>
        </w:rPr>
        <w:t>B</w:t>
      </w:r>
      <w:r>
        <w:rPr>
          <w:rFonts w:ascii="宋体" w:hAnsi="宋体" w:eastAsia="宋体" w:cs="宋体"/>
          <w:color w:val="000000"/>
        </w:rPr>
        <w:t>项。</w:t>
      </w:r>
    </w:p>
    <w:p w14:paraId="16602FFA">
      <w:pPr>
        <w:spacing w:line="360" w:lineRule="auto"/>
        <w:textAlignment w:val="center"/>
        <w:rPr>
          <w:color w:val="000000"/>
        </w:rPr>
      </w:pPr>
      <w:r>
        <w:rPr>
          <w:color w:val="2E75B6"/>
        </w:rPr>
        <w:t>【答案】</w:t>
      </w:r>
      <w:r>
        <w:rPr>
          <w:color w:val="000000"/>
        </w:rPr>
        <w:t>16. B    17. D    18. A    19. E    20. G</w:t>
      </w:r>
    </w:p>
    <w:p w14:paraId="12BD153B">
      <w:pPr>
        <w:spacing w:line="360" w:lineRule="auto"/>
        <w:textAlignment w:val="center"/>
        <w:rPr>
          <w:color w:val="000000"/>
        </w:rPr>
      </w:pPr>
      <w:r>
        <w:rPr>
          <w:color w:val="2E75B6"/>
        </w:rPr>
        <w:t>【解析】</w:t>
      </w:r>
    </w:p>
    <w:p w14:paraId="7BD4F765">
      <w:pPr>
        <w:spacing w:line="360" w:lineRule="auto"/>
        <w:jc w:val="left"/>
        <w:textAlignment w:val="center"/>
        <w:rPr>
          <w:color w:val="000000"/>
        </w:rPr>
      </w:pPr>
      <w:r>
        <w:rPr>
          <w:color w:val="000000"/>
        </w:rPr>
        <w:t>【导语】</w:t>
      </w:r>
      <w:r>
        <w:rPr>
          <w:rFonts w:ascii="宋体" w:hAnsi="宋体" w:eastAsia="宋体" w:cs="宋体"/>
          <w:color w:val="000000"/>
        </w:rPr>
        <w:t>本文是一篇说明文，介绍了水彩画这一受全球艺术家喜爱的艺术形式，从其独特优势、必备基础技能、创作规划要求、情感表达价值等方面展开，强调水彩画不仅是爱好，更是一段探索与成长的旅程。</w:t>
      </w:r>
    </w:p>
    <w:p w14:paraId="735E7D8B">
      <w:pPr>
        <w:spacing w:line="360" w:lineRule="auto"/>
        <w:jc w:val="left"/>
        <w:textAlignment w:val="center"/>
        <w:rPr>
          <w:color w:val="000000"/>
        </w:rPr>
      </w:pPr>
      <w:r>
        <w:rPr>
          <w:color w:val="000000"/>
        </w:rPr>
        <w:t>【16题详解】</w:t>
      </w:r>
    </w:p>
    <w:p w14:paraId="25DC7878">
      <w:pPr>
        <w:spacing w:line="360" w:lineRule="auto"/>
        <w:jc w:val="left"/>
        <w:textAlignment w:val="center"/>
        <w:rPr>
          <w:color w:val="000000"/>
        </w:rPr>
      </w:pPr>
      <w:r>
        <w:rPr>
          <w:rFonts w:ascii="宋体" w:hAnsi="宋体" w:eastAsia="宋体" w:cs="宋体"/>
          <w:color w:val="000000"/>
        </w:rPr>
        <w:t>根据上文“</w:t>
      </w:r>
      <w:r>
        <w:rPr>
          <w:rFonts w:ascii="Times New Roman" w:hAnsi="Times New Roman" w:eastAsia="Times New Roman" w:cs="Times New Roman"/>
          <w:color w:val="000000"/>
        </w:rPr>
        <w:t>It involves using pigments mixed with water to create transparent layers on paper, offering a unique blend of control and spontaneity.(</w:t>
      </w:r>
      <w:r>
        <w:rPr>
          <w:rFonts w:ascii="宋体" w:hAnsi="宋体" w:eastAsia="宋体" w:cs="宋体"/>
          <w:color w:val="000000"/>
        </w:rPr>
        <w:t>它使用混合了水的颜料在纸上创造透明的层次，兼具可控性与自发性的独特融合</w:t>
      </w:r>
      <w:r>
        <w:rPr>
          <w:rFonts w:ascii="Times New Roman" w:hAnsi="Times New Roman" w:eastAsia="Times New Roman" w:cs="Times New Roman"/>
          <w:color w:val="000000"/>
        </w:rPr>
        <w:t>)</w:t>
      </w:r>
      <w:r>
        <w:rPr>
          <w:rFonts w:ascii="宋体" w:hAnsi="宋体" w:eastAsia="宋体" w:cs="宋体"/>
          <w:color w:val="000000"/>
        </w:rPr>
        <w:t>”以及下文“</w:t>
      </w:r>
      <w:r>
        <w:rPr>
          <w:rFonts w:ascii="Times New Roman" w:hAnsi="Times New Roman" w:eastAsia="Times New Roman" w:cs="Times New Roman"/>
          <w:color w:val="000000"/>
        </w:rPr>
        <w:t>Thus, even beginners can achieve stunning effects with minimal equipment.(</w:t>
      </w:r>
      <w:r>
        <w:rPr>
          <w:rFonts w:ascii="宋体" w:hAnsi="宋体" w:eastAsia="宋体" w:cs="宋体"/>
          <w:color w:val="000000"/>
        </w:rPr>
        <w:t>因此，即使是初学者，用少量器材也能达到惊人效果</w:t>
      </w:r>
      <w:r>
        <w:rPr>
          <w:rFonts w:ascii="Times New Roman" w:hAnsi="Times New Roman" w:eastAsia="Times New Roman" w:cs="Times New Roman"/>
          <w:color w:val="000000"/>
        </w:rPr>
        <w:t>)</w:t>
      </w:r>
      <w:r>
        <w:rPr>
          <w:rFonts w:ascii="宋体" w:hAnsi="宋体" w:eastAsia="宋体" w:cs="宋体"/>
          <w:color w:val="000000"/>
        </w:rPr>
        <w:t>”可知，此空需说明水彩画的优势，且能引出“器材少也能出效果”的结论。</w:t>
      </w:r>
      <w:r>
        <w:rPr>
          <w:rFonts w:ascii="Times New Roman" w:hAnsi="Times New Roman" w:eastAsia="Times New Roman" w:cs="Times New Roman"/>
          <w:color w:val="000000"/>
        </w:rPr>
        <w:t>B</w:t>
      </w:r>
      <w:r>
        <w:rPr>
          <w:rFonts w:ascii="宋体" w:hAnsi="宋体" w:eastAsia="宋体" w:cs="宋体"/>
          <w:color w:val="000000"/>
        </w:rPr>
        <w:t>选项“</w:t>
      </w:r>
      <w:r>
        <w:rPr>
          <w:rFonts w:ascii="Times New Roman" w:hAnsi="Times New Roman" w:eastAsia="Times New Roman" w:cs="Times New Roman"/>
          <w:color w:val="000000"/>
        </w:rPr>
        <w:t>Unlike oil paints, watercolors dry quickly and are portable.(</w:t>
      </w:r>
      <w:r>
        <w:rPr>
          <w:rFonts w:ascii="宋体" w:hAnsi="宋体" w:eastAsia="宋体" w:cs="宋体"/>
          <w:color w:val="000000"/>
        </w:rPr>
        <w:t>与油画不同，水彩画干得快且便于携带</w:t>
      </w:r>
      <w:r>
        <w:rPr>
          <w:rFonts w:ascii="Times New Roman" w:hAnsi="Times New Roman" w:eastAsia="Times New Roman" w:cs="Times New Roman"/>
          <w:color w:val="000000"/>
        </w:rPr>
        <w:t>)</w:t>
      </w:r>
      <w:r>
        <w:rPr>
          <w:rFonts w:ascii="宋体" w:hAnsi="宋体" w:eastAsia="宋体" w:cs="宋体"/>
          <w:color w:val="000000"/>
        </w:rPr>
        <w:t>”中的“</w:t>
      </w:r>
      <w:r>
        <w:rPr>
          <w:rFonts w:ascii="Times New Roman" w:hAnsi="Times New Roman" w:eastAsia="Times New Roman" w:cs="Times New Roman"/>
          <w:color w:val="000000"/>
        </w:rPr>
        <w:t>portable</w:t>
      </w:r>
      <w:r>
        <w:rPr>
          <w:rFonts w:ascii="宋体" w:hAnsi="宋体" w:eastAsia="宋体" w:cs="宋体"/>
          <w:color w:val="000000"/>
        </w:rPr>
        <w:t>”直接解释了“</w:t>
      </w:r>
      <w:r>
        <w:rPr>
          <w:rFonts w:ascii="Times New Roman" w:hAnsi="Times New Roman" w:eastAsia="Times New Roman" w:cs="Times New Roman"/>
          <w:color w:val="000000"/>
        </w:rPr>
        <w:t>minimal equipment</w:t>
      </w:r>
      <w:r>
        <w:rPr>
          <w:rFonts w:ascii="宋体" w:hAnsi="宋体" w:eastAsia="宋体" w:cs="宋体"/>
          <w:color w:val="000000"/>
        </w:rPr>
        <w:t>”的合理性，衔接“独特优势”与“初学者易操作”的逻辑，符合语境。故选</w:t>
      </w:r>
      <w:r>
        <w:rPr>
          <w:rFonts w:ascii="Times New Roman" w:hAnsi="Times New Roman" w:eastAsia="Times New Roman" w:cs="Times New Roman"/>
          <w:color w:val="000000"/>
        </w:rPr>
        <w:t>B</w:t>
      </w:r>
      <w:r>
        <w:rPr>
          <w:rFonts w:ascii="宋体" w:hAnsi="宋体" w:eastAsia="宋体" w:cs="宋体"/>
          <w:color w:val="000000"/>
        </w:rPr>
        <w:t>项。</w:t>
      </w:r>
    </w:p>
    <w:p w14:paraId="4FAE20A1">
      <w:pPr>
        <w:spacing w:line="360" w:lineRule="auto"/>
        <w:jc w:val="left"/>
        <w:textAlignment w:val="center"/>
        <w:rPr>
          <w:color w:val="000000"/>
        </w:rPr>
      </w:pPr>
      <w:r>
        <w:rPr>
          <w:color w:val="000000"/>
        </w:rPr>
        <w:t>【17题详解】</w:t>
      </w:r>
    </w:p>
    <w:p w14:paraId="225398B3">
      <w:pPr>
        <w:spacing w:line="360" w:lineRule="auto"/>
        <w:jc w:val="left"/>
        <w:textAlignment w:val="center"/>
        <w:rPr>
          <w:color w:val="000000"/>
        </w:rPr>
      </w:pPr>
      <w:r>
        <w:rPr>
          <w:rFonts w:ascii="宋体" w:hAnsi="宋体" w:eastAsia="宋体" w:cs="宋体"/>
          <w:color w:val="000000"/>
        </w:rPr>
        <w:t>根据下文“</w:t>
      </w:r>
      <w:r>
        <w:rPr>
          <w:rFonts w:ascii="Times New Roman" w:hAnsi="Times New Roman" w:eastAsia="Times New Roman" w:cs="Times New Roman"/>
          <w:color w:val="000000"/>
        </w:rPr>
        <w:t>Mastering techniques like perspective and color blending is essential.(</w:t>
      </w:r>
      <w:r>
        <w:rPr>
          <w:rFonts w:ascii="宋体" w:hAnsi="宋体" w:eastAsia="宋体" w:cs="宋体"/>
          <w:color w:val="000000"/>
        </w:rPr>
        <w:t>掌握透视和色彩混合等技巧至关重要</w:t>
      </w:r>
      <w:r>
        <w:rPr>
          <w:rFonts w:ascii="Times New Roman" w:hAnsi="Times New Roman" w:eastAsia="Times New Roman" w:cs="Times New Roman"/>
          <w:color w:val="000000"/>
        </w:rPr>
        <w:t>)</w:t>
      </w:r>
      <w:r>
        <w:rPr>
          <w:rFonts w:ascii="宋体" w:hAnsi="宋体" w:eastAsia="宋体" w:cs="宋体"/>
          <w:color w:val="000000"/>
        </w:rPr>
        <w:t>”可知，此空需作为段落主旨句，点明“基础技能”的重要性。</w:t>
      </w:r>
      <w:r>
        <w:rPr>
          <w:rFonts w:ascii="Times New Roman" w:hAnsi="Times New Roman" w:eastAsia="Times New Roman" w:cs="Times New Roman"/>
          <w:color w:val="000000"/>
        </w:rPr>
        <w:t>D</w:t>
      </w:r>
      <w:r>
        <w:rPr>
          <w:rFonts w:ascii="宋体" w:hAnsi="宋体" w:eastAsia="宋体" w:cs="宋体"/>
          <w:color w:val="000000"/>
        </w:rPr>
        <w:t>选项“</w:t>
      </w:r>
      <w:r>
        <w:rPr>
          <w:rFonts w:ascii="Times New Roman" w:hAnsi="Times New Roman" w:eastAsia="Times New Roman" w:cs="Times New Roman"/>
          <w:color w:val="000000"/>
        </w:rPr>
        <w:t>First, fundamental skills include learning perspective and color theory.(</w:t>
      </w:r>
      <w:r>
        <w:rPr>
          <w:rFonts w:ascii="宋体" w:hAnsi="宋体" w:eastAsia="宋体" w:cs="宋体"/>
          <w:color w:val="000000"/>
        </w:rPr>
        <w:t>首先，基础技能包括学习透视和色彩理论</w:t>
      </w:r>
      <w:r>
        <w:rPr>
          <w:rFonts w:ascii="Times New Roman" w:hAnsi="Times New Roman" w:eastAsia="Times New Roman" w:cs="Times New Roman"/>
          <w:color w:val="000000"/>
        </w:rPr>
        <w:t>)</w:t>
      </w:r>
      <w:r>
        <w:rPr>
          <w:rFonts w:ascii="宋体" w:hAnsi="宋体" w:eastAsia="宋体" w:cs="宋体"/>
          <w:color w:val="000000"/>
        </w:rPr>
        <w:t>”直接引出“基础技能”这一核心，“</w:t>
      </w:r>
      <w:r>
        <w:rPr>
          <w:rFonts w:ascii="Times New Roman" w:hAnsi="Times New Roman" w:eastAsia="Times New Roman" w:cs="Times New Roman"/>
          <w:color w:val="000000"/>
        </w:rPr>
        <w:t>perspective and color theory</w:t>
      </w:r>
      <w:r>
        <w:rPr>
          <w:rFonts w:ascii="宋体" w:hAnsi="宋体" w:eastAsia="宋体" w:cs="宋体"/>
          <w:color w:val="000000"/>
        </w:rPr>
        <w:t>”与下文“</w:t>
      </w:r>
      <w:r>
        <w:rPr>
          <w:rFonts w:ascii="Times New Roman" w:hAnsi="Times New Roman" w:eastAsia="Times New Roman" w:cs="Times New Roman"/>
          <w:color w:val="000000"/>
        </w:rPr>
        <w:t>perspective and color blending</w:t>
      </w:r>
      <w:r>
        <w:rPr>
          <w:rFonts w:ascii="宋体" w:hAnsi="宋体" w:eastAsia="宋体" w:cs="宋体"/>
          <w:color w:val="000000"/>
        </w:rPr>
        <w:t>”形成呼应，符合段落“介绍必备技能”的主题，符合语境。故选</w:t>
      </w:r>
      <w:r>
        <w:rPr>
          <w:rFonts w:ascii="Times New Roman" w:hAnsi="Times New Roman" w:eastAsia="Times New Roman" w:cs="Times New Roman"/>
          <w:color w:val="000000"/>
        </w:rPr>
        <w:t>D</w:t>
      </w:r>
      <w:r>
        <w:rPr>
          <w:rFonts w:ascii="宋体" w:hAnsi="宋体" w:eastAsia="宋体" w:cs="宋体"/>
          <w:color w:val="000000"/>
        </w:rPr>
        <w:t>项。</w:t>
      </w:r>
    </w:p>
    <w:p w14:paraId="2F586533">
      <w:pPr>
        <w:spacing w:line="360" w:lineRule="auto"/>
        <w:jc w:val="left"/>
        <w:textAlignment w:val="center"/>
        <w:rPr>
          <w:color w:val="000000"/>
        </w:rPr>
      </w:pPr>
      <w:r>
        <w:rPr>
          <w:color w:val="000000"/>
        </w:rPr>
        <w:t>【18题详解】</w:t>
      </w:r>
    </w:p>
    <w:p w14:paraId="64C1CC6E">
      <w:pPr>
        <w:spacing w:line="360" w:lineRule="auto"/>
        <w:jc w:val="left"/>
        <w:textAlignment w:val="center"/>
        <w:rPr>
          <w:color w:val="000000"/>
        </w:rPr>
      </w:pPr>
      <w:r>
        <w:rPr>
          <w:rFonts w:ascii="宋体" w:hAnsi="宋体" w:eastAsia="宋体" w:cs="宋体"/>
          <w:color w:val="000000"/>
        </w:rPr>
        <w:t>根据上文“</w:t>
      </w:r>
      <w:r>
        <w:rPr>
          <w:rFonts w:ascii="Times New Roman" w:hAnsi="Times New Roman" w:eastAsia="Times New Roman" w:cs="Times New Roman"/>
          <w:color w:val="000000"/>
        </w:rPr>
        <w:t>Watercolor’s transparency demands careful planning. Artists must consider the paper’s absorbency and the order of layering.(</w:t>
      </w:r>
      <w:r>
        <w:rPr>
          <w:rFonts w:ascii="宋体" w:hAnsi="宋体" w:eastAsia="宋体" w:cs="宋体"/>
          <w:color w:val="000000"/>
        </w:rPr>
        <w:t>水彩的透明性需要精心规划。艺术家必须考虑纸张的吸水性和上色顺序</w:t>
      </w:r>
      <w:r>
        <w:rPr>
          <w:rFonts w:ascii="Times New Roman" w:hAnsi="Times New Roman" w:eastAsia="Times New Roman" w:cs="Times New Roman"/>
          <w:color w:val="000000"/>
        </w:rPr>
        <w:t>)</w:t>
      </w:r>
      <w:r>
        <w:rPr>
          <w:rFonts w:ascii="宋体" w:hAnsi="宋体" w:eastAsia="宋体" w:cs="宋体"/>
          <w:color w:val="000000"/>
        </w:rPr>
        <w:t>”以及下文“</w:t>
      </w:r>
      <w:r>
        <w:rPr>
          <w:rFonts w:ascii="Times New Roman" w:hAnsi="Times New Roman" w:eastAsia="Times New Roman" w:cs="Times New Roman"/>
          <w:color w:val="000000"/>
        </w:rPr>
        <w:t>This process can be challenging but rewarding.(</w:t>
      </w:r>
      <w:r>
        <w:rPr>
          <w:rFonts w:ascii="宋体" w:hAnsi="宋体" w:eastAsia="宋体" w:cs="宋体"/>
          <w:color w:val="000000"/>
        </w:rPr>
        <w:t>这个过程可能充满挑战，但回报丰厚</w:t>
      </w:r>
      <w:r>
        <w:rPr>
          <w:rFonts w:ascii="Times New Roman" w:hAnsi="Times New Roman" w:eastAsia="Times New Roman" w:cs="Times New Roman"/>
          <w:color w:val="000000"/>
        </w:rPr>
        <w:t>)</w:t>
      </w:r>
      <w:r>
        <w:rPr>
          <w:rFonts w:ascii="宋体" w:hAnsi="宋体" w:eastAsia="宋体" w:cs="宋体"/>
          <w:color w:val="000000"/>
        </w:rPr>
        <w:t>”可知，此空需补充水彩画创作的另一个要求，且能体现“挑战性”。</w:t>
      </w:r>
      <w:r>
        <w:rPr>
          <w:rFonts w:ascii="Times New Roman" w:hAnsi="Times New Roman" w:eastAsia="Times New Roman" w:cs="Times New Roman"/>
          <w:color w:val="000000"/>
        </w:rPr>
        <w:t>A</w:t>
      </w:r>
      <w:r>
        <w:rPr>
          <w:rFonts w:ascii="宋体" w:hAnsi="宋体" w:eastAsia="宋体" w:cs="宋体"/>
          <w:color w:val="000000"/>
        </w:rPr>
        <w:t>选项“</w:t>
      </w:r>
      <w:r>
        <w:rPr>
          <w:rFonts w:ascii="Times New Roman" w:hAnsi="Times New Roman" w:eastAsia="Times New Roman" w:cs="Times New Roman"/>
          <w:color w:val="000000"/>
        </w:rPr>
        <w:t>Besides, it requires patience because mistakes are hard to cover up.(</w:t>
      </w:r>
      <w:r>
        <w:rPr>
          <w:rFonts w:ascii="宋体" w:hAnsi="宋体" w:eastAsia="宋体" w:cs="宋体"/>
          <w:color w:val="000000"/>
        </w:rPr>
        <w:t>此外，它还需要耐心，因为错误很难掩盖</w:t>
      </w:r>
      <w:r>
        <w:rPr>
          <w:rFonts w:ascii="Times New Roman" w:hAnsi="Times New Roman" w:eastAsia="Times New Roman" w:cs="Times New Roman"/>
          <w:color w:val="000000"/>
        </w:rPr>
        <w:t>)</w:t>
      </w:r>
      <w:r>
        <w:rPr>
          <w:rFonts w:ascii="宋体" w:hAnsi="宋体" w:eastAsia="宋体" w:cs="宋体"/>
          <w:color w:val="000000"/>
        </w:rPr>
        <w:t>”中的“</w:t>
      </w:r>
      <w:r>
        <w:rPr>
          <w:rFonts w:ascii="Times New Roman" w:hAnsi="Times New Roman" w:eastAsia="Times New Roman" w:cs="Times New Roman"/>
          <w:color w:val="000000"/>
        </w:rPr>
        <w:t>requires patience</w:t>
      </w:r>
      <w:r>
        <w:rPr>
          <w:rFonts w:ascii="宋体" w:hAnsi="宋体" w:eastAsia="宋体" w:cs="宋体"/>
          <w:color w:val="000000"/>
        </w:rPr>
        <w:t>”“</w:t>
      </w:r>
      <w:r>
        <w:rPr>
          <w:rFonts w:ascii="Times New Roman" w:hAnsi="Times New Roman" w:eastAsia="Times New Roman" w:cs="Times New Roman"/>
          <w:color w:val="000000"/>
        </w:rPr>
        <w:t>mistakes are hard to cover up</w:t>
      </w:r>
      <w:r>
        <w:rPr>
          <w:rFonts w:ascii="宋体" w:hAnsi="宋体" w:eastAsia="宋体" w:cs="宋体"/>
          <w:color w:val="000000"/>
        </w:rPr>
        <w:t>”承接上文“精心规划”的要求，进一步说明创作的难度，呼应下文“</w:t>
      </w:r>
      <w:r>
        <w:rPr>
          <w:rFonts w:ascii="Times New Roman" w:hAnsi="Times New Roman" w:eastAsia="Times New Roman" w:cs="Times New Roman"/>
          <w:color w:val="000000"/>
        </w:rPr>
        <w:t>challenging</w:t>
      </w:r>
      <w:r>
        <w:rPr>
          <w:rFonts w:ascii="宋体" w:hAnsi="宋体" w:eastAsia="宋体" w:cs="宋体"/>
          <w:color w:val="000000"/>
        </w:rPr>
        <w:t>”，符合语境。故选</w:t>
      </w:r>
      <w:r>
        <w:rPr>
          <w:rFonts w:ascii="Times New Roman" w:hAnsi="Times New Roman" w:eastAsia="Times New Roman" w:cs="Times New Roman"/>
          <w:color w:val="000000"/>
        </w:rPr>
        <w:t>A</w:t>
      </w:r>
      <w:r>
        <w:rPr>
          <w:rFonts w:ascii="宋体" w:hAnsi="宋体" w:eastAsia="宋体" w:cs="宋体"/>
          <w:color w:val="000000"/>
        </w:rPr>
        <w:t>项。</w:t>
      </w:r>
    </w:p>
    <w:p w14:paraId="0B68B217">
      <w:pPr>
        <w:spacing w:line="360" w:lineRule="auto"/>
        <w:jc w:val="left"/>
        <w:textAlignment w:val="center"/>
        <w:rPr>
          <w:color w:val="000000"/>
        </w:rPr>
      </w:pPr>
      <w:r>
        <w:rPr>
          <w:color w:val="000000"/>
        </w:rPr>
        <w:t>【19题详解】</w:t>
      </w:r>
    </w:p>
    <w:p w14:paraId="070E5DF6">
      <w:pPr>
        <w:spacing w:line="360" w:lineRule="auto"/>
        <w:jc w:val="left"/>
        <w:textAlignment w:val="center"/>
        <w:rPr>
          <w:color w:val="000000"/>
        </w:rPr>
      </w:pPr>
      <w:r>
        <w:rPr>
          <w:rFonts w:ascii="宋体" w:hAnsi="宋体" w:eastAsia="宋体" w:cs="宋体"/>
          <w:color w:val="000000"/>
        </w:rPr>
        <w:t>根据上文“</w:t>
      </w:r>
      <w:r>
        <w:rPr>
          <w:rFonts w:ascii="Times New Roman" w:hAnsi="Times New Roman" w:eastAsia="Times New Roman" w:cs="Times New Roman"/>
          <w:color w:val="000000"/>
        </w:rPr>
        <w:t>Beyond technical skills, watercolor fosters personal expression.(</w:t>
      </w:r>
      <w:r>
        <w:rPr>
          <w:rFonts w:ascii="宋体" w:hAnsi="宋体" w:eastAsia="宋体" w:cs="宋体"/>
          <w:color w:val="000000"/>
        </w:rPr>
        <w:t>除了技巧之外，水彩画还能促进个人表达</w:t>
      </w:r>
      <w:r>
        <w:rPr>
          <w:rFonts w:ascii="Times New Roman" w:hAnsi="Times New Roman" w:eastAsia="Times New Roman" w:cs="Times New Roman"/>
          <w:color w:val="000000"/>
        </w:rPr>
        <w:t>)</w:t>
      </w:r>
      <w:r>
        <w:rPr>
          <w:rFonts w:ascii="宋体" w:hAnsi="宋体" w:eastAsia="宋体" w:cs="宋体"/>
          <w:color w:val="000000"/>
        </w:rPr>
        <w:t>”以及下文“</w:t>
      </w:r>
      <w:r>
        <w:rPr>
          <w:rFonts w:ascii="Times New Roman" w:hAnsi="Times New Roman" w:eastAsia="Times New Roman" w:cs="Times New Roman"/>
          <w:color w:val="000000"/>
        </w:rPr>
        <w:t>Many artists find it therapeutic, as it allows emotions to surface through fluid strokes.(</w:t>
      </w:r>
      <w:r>
        <w:rPr>
          <w:rFonts w:ascii="宋体" w:hAnsi="宋体" w:eastAsia="宋体" w:cs="宋体"/>
          <w:color w:val="000000"/>
        </w:rPr>
        <w:t>许多艺术家认为它具有疗愈作用，因为它能让情感通过流畅的笔触流露出来</w:t>
      </w:r>
      <w:r>
        <w:rPr>
          <w:rFonts w:ascii="Times New Roman" w:hAnsi="Times New Roman" w:eastAsia="Times New Roman" w:cs="Times New Roman"/>
          <w:color w:val="000000"/>
        </w:rPr>
        <w:t>)</w:t>
      </w:r>
      <w:r>
        <w:rPr>
          <w:rFonts w:ascii="宋体" w:hAnsi="宋体" w:eastAsia="宋体" w:cs="宋体"/>
          <w:color w:val="000000"/>
        </w:rPr>
        <w:t>”可知，此空需衔接“个人表达”与“情感、疗愈”的关联。</w:t>
      </w:r>
      <w:r>
        <w:rPr>
          <w:rFonts w:ascii="Times New Roman" w:hAnsi="Times New Roman" w:eastAsia="Times New Roman" w:cs="Times New Roman"/>
          <w:color w:val="000000"/>
        </w:rPr>
        <w:t>E</w:t>
      </w:r>
      <w:r>
        <w:rPr>
          <w:rFonts w:ascii="宋体" w:hAnsi="宋体" w:eastAsia="宋体" w:cs="宋体"/>
          <w:color w:val="000000"/>
        </w:rPr>
        <w:t>选项“</w:t>
      </w:r>
      <w:r>
        <w:rPr>
          <w:rFonts w:ascii="Times New Roman" w:hAnsi="Times New Roman" w:eastAsia="Times New Roman" w:cs="Times New Roman"/>
          <w:color w:val="000000"/>
        </w:rPr>
        <w:t>It connects deeply with inner feelings, reducing stress effectively.(</w:t>
      </w:r>
      <w:r>
        <w:rPr>
          <w:rFonts w:ascii="宋体" w:hAnsi="宋体" w:eastAsia="宋体" w:cs="宋体"/>
          <w:color w:val="000000"/>
        </w:rPr>
        <w:t>它能与内心感受深度联结，有效减轻压力</w:t>
      </w:r>
      <w:r>
        <w:rPr>
          <w:rFonts w:ascii="Times New Roman" w:hAnsi="Times New Roman" w:eastAsia="Times New Roman" w:cs="Times New Roman"/>
          <w:color w:val="000000"/>
        </w:rPr>
        <w:t>)</w:t>
      </w:r>
      <w:r>
        <w:rPr>
          <w:rFonts w:ascii="宋体" w:hAnsi="宋体" w:eastAsia="宋体" w:cs="宋体"/>
          <w:color w:val="000000"/>
        </w:rPr>
        <w:t>”中的“</w:t>
      </w:r>
      <w:r>
        <w:rPr>
          <w:rFonts w:ascii="Times New Roman" w:hAnsi="Times New Roman" w:eastAsia="Times New Roman" w:cs="Times New Roman"/>
          <w:color w:val="000000"/>
        </w:rPr>
        <w:t>connects deeply with inner feelings</w:t>
      </w:r>
      <w:r>
        <w:rPr>
          <w:rFonts w:ascii="宋体" w:hAnsi="宋体" w:eastAsia="宋体" w:cs="宋体"/>
          <w:color w:val="000000"/>
        </w:rPr>
        <w:t>”呼应“</w:t>
      </w:r>
      <w:r>
        <w:rPr>
          <w:rFonts w:ascii="Times New Roman" w:hAnsi="Times New Roman" w:eastAsia="Times New Roman" w:cs="Times New Roman"/>
          <w:color w:val="000000"/>
        </w:rPr>
        <w:t>personal expression</w:t>
      </w:r>
      <w:r>
        <w:rPr>
          <w:rFonts w:ascii="宋体" w:hAnsi="宋体" w:eastAsia="宋体" w:cs="宋体"/>
          <w:color w:val="000000"/>
        </w:rPr>
        <w:t>”，“</w:t>
      </w:r>
      <w:r>
        <w:rPr>
          <w:rFonts w:ascii="Times New Roman" w:hAnsi="Times New Roman" w:eastAsia="Times New Roman" w:cs="Times New Roman"/>
          <w:color w:val="000000"/>
        </w:rPr>
        <w:t>reducing stress</w:t>
      </w:r>
      <w:r>
        <w:rPr>
          <w:rFonts w:ascii="宋体" w:hAnsi="宋体" w:eastAsia="宋体" w:cs="宋体"/>
          <w:color w:val="000000"/>
        </w:rPr>
        <w:t>”衔接下文“</w:t>
      </w:r>
      <w:r>
        <w:rPr>
          <w:rFonts w:ascii="Times New Roman" w:hAnsi="Times New Roman" w:eastAsia="Times New Roman" w:cs="Times New Roman"/>
          <w:color w:val="000000"/>
        </w:rPr>
        <w:t>therapeutic</w:t>
      </w:r>
      <w:r>
        <w:rPr>
          <w:rFonts w:ascii="宋体" w:hAnsi="宋体" w:eastAsia="宋体" w:cs="宋体"/>
          <w:color w:val="000000"/>
        </w:rPr>
        <w:t>”，符合语境。故选</w:t>
      </w:r>
      <w:r>
        <w:rPr>
          <w:rFonts w:ascii="Times New Roman" w:hAnsi="Times New Roman" w:eastAsia="Times New Roman" w:cs="Times New Roman"/>
          <w:color w:val="000000"/>
        </w:rPr>
        <w:t>E</w:t>
      </w:r>
      <w:r>
        <w:rPr>
          <w:rFonts w:ascii="宋体" w:hAnsi="宋体" w:eastAsia="宋体" w:cs="宋体"/>
          <w:color w:val="000000"/>
        </w:rPr>
        <w:t>项。</w:t>
      </w:r>
    </w:p>
    <w:p w14:paraId="1FC94B11">
      <w:pPr>
        <w:spacing w:line="360" w:lineRule="auto"/>
        <w:jc w:val="left"/>
        <w:textAlignment w:val="center"/>
        <w:rPr>
          <w:color w:val="000000"/>
        </w:rPr>
      </w:pPr>
      <w:r>
        <w:rPr>
          <w:color w:val="000000"/>
        </w:rPr>
        <w:t>【20题详解】</w:t>
      </w:r>
    </w:p>
    <w:p w14:paraId="48BCEE29">
      <w:pPr>
        <w:spacing w:line="360" w:lineRule="auto"/>
        <w:jc w:val="left"/>
        <w:textAlignment w:val="center"/>
        <w:rPr>
          <w:color w:val="000000"/>
        </w:rPr>
      </w:pPr>
      <w:r>
        <w:rPr>
          <w:rFonts w:ascii="宋体" w:hAnsi="宋体" w:eastAsia="宋体" w:cs="宋体"/>
          <w:color w:val="000000"/>
        </w:rPr>
        <w:t>根据上文“</w:t>
      </w:r>
      <w:r>
        <w:rPr>
          <w:rFonts w:ascii="Times New Roman" w:hAnsi="Times New Roman" w:eastAsia="Times New Roman" w:cs="Times New Roman"/>
          <w:color w:val="000000"/>
        </w:rPr>
        <w:t>Ultimately, watercolor painting is not just a hobby; it is a journey of discovery.(</w:t>
      </w:r>
      <w:r>
        <w:rPr>
          <w:rFonts w:ascii="宋体" w:hAnsi="宋体" w:eastAsia="宋体" w:cs="宋体"/>
          <w:color w:val="000000"/>
        </w:rPr>
        <w:t>归根结底，水彩画不仅仅是一种爱好，更是一段探索之旅</w:t>
      </w:r>
      <w:r>
        <w:rPr>
          <w:rFonts w:ascii="Times New Roman" w:hAnsi="Times New Roman" w:eastAsia="Times New Roman" w:cs="Times New Roman"/>
          <w:color w:val="000000"/>
        </w:rPr>
        <w:t>)</w:t>
      </w:r>
      <w:r>
        <w:rPr>
          <w:rFonts w:ascii="宋体" w:hAnsi="宋体" w:eastAsia="宋体" w:cs="宋体"/>
          <w:color w:val="000000"/>
        </w:rPr>
        <w:t>”可知，此空需总结水彩画的长远价值，升华主题。</w:t>
      </w:r>
      <w:r>
        <w:rPr>
          <w:rFonts w:ascii="Times New Roman" w:hAnsi="Times New Roman" w:eastAsia="Times New Roman" w:cs="Times New Roman"/>
          <w:color w:val="000000"/>
        </w:rPr>
        <w:t>G</w:t>
      </w:r>
      <w:r>
        <w:rPr>
          <w:rFonts w:ascii="宋体" w:hAnsi="宋体" w:eastAsia="宋体" w:cs="宋体"/>
          <w:color w:val="000000"/>
        </w:rPr>
        <w:t>选项“</w:t>
      </w:r>
      <w:r>
        <w:rPr>
          <w:rFonts w:ascii="Times New Roman" w:hAnsi="Times New Roman" w:eastAsia="Times New Roman" w:cs="Times New Roman"/>
          <w:color w:val="000000"/>
        </w:rPr>
        <w:t>It will cultivate a lifelong appreciation for the subtle beauty in everyday life.(</w:t>
      </w:r>
      <w:r>
        <w:rPr>
          <w:rFonts w:ascii="宋体" w:hAnsi="宋体" w:eastAsia="宋体" w:cs="宋体"/>
          <w:color w:val="000000"/>
        </w:rPr>
        <w:t>它将培养你对日常生活中细微之美的终身鉴赏力</w:t>
      </w:r>
      <w:r>
        <w:rPr>
          <w:rFonts w:ascii="Times New Roman" w:hAnsi="Times New Roman" w:eastAsia="Times New Roman" w:cs="Times New Roman"/>
          <w:color w:val="000000"/>
        </w:rPr>
        <w:t>)</w:t>
      </w:r>
      <w:r>
        <w:rPr>
          <w:rFonts w:ascii="宋体" w:hAnsi="宋体" w:eastAsia="宋体" w:cs="宋体"/>
          <w:color w:val="000000"/>
        </w:rPr>
        <w:t>”承接“探索之旅”的定位，点明水彩画带来的长期精神收获，符合结尾升华的逻辑，符合语境。故选</w:t>
      </w:r>
      <w:r>
        <w:rPr>
          <w:rFonts w:ascii="Times New Roman" w:hAnsi="Times New Roman" w:eastAsia="Times New Roman" w:cs="Times New Roman"/>
          <w:color w:val="000000"/>
        </w:rPr>
        <w:t>G</w:t>
      </w:r>
      <w:r>
        <w:rPr>
          <w:rFonts w:ascii="宋体" w:hAnsi="宋体" w:eastAsia="宋体" w:cs="宋体"/>
          <w:color w:val="000000"/>
        </w:rPr>
        <w:t>项。</w:t>
      </w:r>
    </w:p>
    <w:p w14:paraId="13236D30">
      <w:pPr>
        <w:spacing w:line="360" w:lineRule="auto"/>
        <w:jc w:val="both"/>
        <w:textAlignment w:val="center"/>
        <w:rPr>
          <w:color w:val="000000"/>
        </w:rPr>
      </w:pPr>
      <w:r>
        <w:rPr>
          <w:color w:val="2E75B6"/>
        </w:rPr>
        <w:t>【答案】</w:t>
      </w:r>
      <w:r>
        <w:rPr>
          <w:color w:val="000000"/>
        </w:rPr>
        <w:t>21. A    22. C    23. B    24. D    25. B    26. A    27. D    28. C    29. D    30. B    31. C    32. C    33. D    34. A    35. B</w:t>
      </w:r>
    </w:p>
    <w:p w14:paraId="32C8913B">
      <w:pPr>
        <w:spacing w:line="360" w:lineRule="auto"/>
        <w:jc w:val="both"/>
        <w:textAlignment w:val="center"/>
        <w:rPr>
          <w:color w:val="000000"/>
        </w:rPr>
      </w:pPr>
      <w:r>
        <w:rPr>
          <w:color w:val="2E75B6"/>
        </w:rPr>
        <w:t>【解析】</w:t>
      </w:r>
    </w:p>
    <w:p w14:paraId="4F70D9B3">
      <w:pPr>
        <w:spacing w:line="360" w:lineRule="auto"/>
        <w:jc w:val="both"/>
        <w:textAlignment w:val="center"/>
        <w:rPr>
          <w:color w:val="000000"/>
        </w:rPr>
      </w:pPr>
      <w:r>
        <w:rPr>
          <w:color w:val="000000"/>
        </w:rPr>
        <w:t>【导语】</w:t>
      </w:r>
      <w:r>
        <w:rPr>
          <w:rFonts w:ascii="宋体" w:hAnsi="宋体" w:eastAsia="宋体" w:cs="宋体"/>
          <w:color w:val="000000"/>
        </w:rPr>
        <w:t>这是一篇夹叙夹议文，作者以即将升入大学的儿子为切入点，讲述了青少年俚语的特点与意义。</w:t>
      </w:r>
    </w:p>
    <w:p w14:paraId="5787D4A7">
      <w:pPr>
        <w:spacing w:line="360" w:lineRule="auto"/>
        <w:jc w:val="both"/>
        <w:textAlignment w:val="center"/>
        <w:rPr>
          <w:color w:val="000000"/>
        </w:rPr>
      </w:pPr>
      <w:r>
        <w:rPr>
          <w:color w:val="000000"/>
        </w:rPr>
        <w:t>【21题详解】</w:t>
      </w:r>
    </w:p>
    <w:p w14:paraId="6D63E16A">
      <w:pPr>
        <w:spacing w:line="360" w:lineRule="auto"/>
        <w:jc w:val="both"/>
        <w:textAlignment w:val="center"/>
        <w:rPr>
          <w:color w:val="000000"/>
        </w:rPr>
      </w:pPr>
      <w:r>
        <w:rPr>
          <w:rFonts w:ascii="宋体" w:hAnsi="宋体" w:eastAsia="宋体" w:cs="宋体"/>
          <w:color w:val="000000"/>
        </w:rPr>
        <w:t>考查动词词义辨析。句意：我的儿子刚高中毕业，今年秋天就要去上大学了，我肯定会怀念他的青少年俚语课。</w:t>
      </w:r>
      <w:r>
        <w:rPr>
          <w:rFonts w:ascii="Times New Roman" w:hAnsi="Times New Roman" w:eastAsia="Times New Roman" w:cs="Times New Roman"/>
          <w:color w:val="000000"/>
        </w:rPr>
        <w:t>A. miss</w:t>
      </w:r>
      <w:r>
        <w:rPr>
          <w:color w:val="000000"/>
        </w:rPr>
        <w:t>想念；</w:t>
      </w:r>
      <w:r>
        <w:rPr>
          <w:rFonts w:ascii="Times New Roman" w:hAnsi="Times New Roman" w:eastAsia="Times New Roman" w:cs="Times New Roman"/>
          <w:color w:val="000000"/>
        </w:rPr>
        <w:t>B. prepare</w:t>
      </w:r>
      <w:r>
        <w:rPr>
          <w:rFonts w:ascii="宋体" w:hAnsi="宋体" w:eastAsia="宋体" w:cs="宋体"/>
          <w:color w:val="000000"/>
        </w:rPr>
        <w:t>准备；</w:t>
      </w:r>
      <w:r>
        <w:rPr>
          <w:rFonts w:ascii="Times New Roman" w:hAnsi="Times New Roman" w:eastAsia="Times New Roman" w:cs="Times New Roman"/>
          <w:color w:val="000000"/>
        </w:rPr>
        <w:t>C. examine</w:t>
      </w:r>
      <w:r>
        <w:rPr>
          <w:rFonts w:ascii="宋体" w:hAnsi="宋体" w:eastAsia="宋体" w:cs="宋体"/>
          <w:color w:val="000000"/>
        </w:rPr>
        <w:t>检查；</w:t>
      </w:r>
      <w:r>
        <w:rPr>
          <w:rFonts w:ascii="Times New Roman" w:hAnsi="Times New Roman" w:eastAsia="Times New Roman" w:cs="Times New Roman"/>
          <w:color w:val="000000"/>
        </w:rPr>
        <w:t>D. attend</w:t>
      </w:r>
      <w:r>
        <w:rPr>
          <w:rFonts w:ascii="宋体" w:hAnsi="宋体" w:eastAsia="宋体" w:cs="宋体"/>
          <w:color w:val="000000"/>
        </w:rPr>
        <w:t>参加。根据上文“</w:t>
      </w:r>
      <w:r>
        <w:rPr>
          <w:rFonts w:ascii="Times New Roman" w:hAnsi="Times New Roman" w:eastAsia="Times New Roman" w:cs="Times New Roman"/>
          <w:color w:val="000000"/>
        </w:rPr>
        <w:t>when he departs for college</w:t>
      </w:r>
      <w:r>
        <w:rPr>
          <w:rFonts w:ascii="宋体" w:hAnsi="宋体" w:eastAsia="宋体" w:cs="宋体"/>
          <w:color w:val="000000"/>
        </w:rPr>
        <w:t>”可知，儿子即将离开家去上大学，作者会“想念”能从儿子那里接触到俚语的机会，故选</w:t>
      </w:r>
      <w:r>
        <w:rPr>
          <w:rFonts w:ascii="Times New Roman" w:hAnsi="Times New Roman" w:eastAsia="Times New Roman" w:cs="Times New Roman"/>
          <w:color w:val="000000"/>
        </w:rPr>
        <w:t>A</w:t>
      </w:r>
      <w:r>
        <w:rPr>
          <w:rFonts w:ascii="宋体" w:hAnsi="宋体" w:eastAsia="宋体" w:cs="宋体"/>
          <w:color w:val="000000"/>
        </w:rPr>
        <w:t>。</w:t>
      </w:r>
    </w:p>
    <w:p w14:paraId="74703E34">
      <w:pPr>
        <w:spacing w:line="360" w:lineRule="auto"/>
        <w:jc w:val="both"/>
        <w:textAlignment w:val="center"/>
        <w:rPr>
          <w:color w:val="000000"/>
        </w:rPr>
      </w:pPr>
      <w:r>
        <w:rPr>
          <w:color w:val="000000"/>
        </w:rPr>
        <w:t>【22题详解】</w:t>
      </w:r>
    </w:p>
    <w:p w14:paraId="7876B81A">
      <w:pPr>
        <w:spacing w:line="360" w:lineRule="auto"/>
        <w:jc w:val="both"/>
        <w:textAlignment w:val="center"/>
        <w:rPr>
          <w:color w:val="000000"/>
        </w:rPr>
      </w:pPr>
      <w:r>
        <w:rPr>
          <w:rFonts w:ascii="宋体" w:hAnsi="宋体" w:eastAsia="宋体" w:cs="宋体"/>
          <w:color w:val="000000"/>
        </w:rPr>
        <w:t>考查动词词义辨析。句意：他的俚语无意间却很有用地让我了解到他和他这一代人是如何看待这个世界的。</w:t>
      </w:r>
      <w:r>
        <w:rPr>
          <w:rFonts w:ascii="Times New Roman" w:hAnsi="Times New Roman" w:eastAsia="Times New Roman" w:cs="Times New Roman"/>
          <w:color w:val="000000"/>
        </w:rPr>
        <w:t>A. impact</w:t>
      </w:r>
      <w:r>
        <w:rPr>
          <w:rFonts w:ascii="宋体" w:hAnsi="宋体" w:eastAsia="宋体" w:cs="宋体"/>
          <w:color w:val="000000"/>
        </w:rPr>
        <w:t>影响；</w:t>
      </w:r>
      <w:r>
        <w:rPr>
          <w:rFonts w:ascii="Times New Roman" w:hAnsi="Times New Roman" w:eastAsia="Times New Roman" w:cs="Times New Roman"/>
          <w:color w:val="000000"/>
        </w:rPr>
        <w:t>B. sharpen</w:t>
      </w:r>
      <w:r>
        <w:rPr>
          <w:rFonts w:ascii="宋体" w:hAnsi="宋体" w:eastAsia="宋体" w:cs="宋体"/>
          <w:color w:val="000000"/>
        </w:rPr>
        <w:t>使尖锐；</w:t>
      </w:r>
      <w:r>
        <w:rPr>
          <w:rFonts w:ascii="Times New Roman" w:hAnsi="Times New Roman" w:eastAsia="Times New Roman" w:cs="Times New Roman"/>
          <w:color w:val="000000"/>
        </w:rPr>
        <w:t>C. see</w:t>
      </w:r>
      <w:r>
        <w:rPr>
          <w:rFonts w:ascii="宋体" w:hAnsi="宋体" w:eastAsia="宋体" w:cs="宋体"/>
          <w:color w:val="000000"/>
        </w:rPr>
        <w:t>看待；</w:t>
      </w:r>
      <w:r>
        <w:rPr>
          <w:rFonts w:ascii="Times New Roman" w:hAnsi="Times New Roman" w:eastAsia="Times New Roman" w:cs="Times New Roman"/>
          <w:color w:val="000000"/>
        </w:rPr>
        <w:t>D. shape</w:t>
      </w:r>
      <w:r>
        <w:rPr>
          <w:rFonts w:ascii="宋体" w:hAnsi="宋体" w:eastAsia="宋体" w:cs="宋体"/>
          <w:color w:val="000000"/>
        </w:rPr>
        <w:t>塑造。根据上文“</w:t>
      </w:r>
      <w:r>
        <w:rPr>
          <w:rFonts w:ascii="Times New Roman" w:hAnsi="Times New Roman" w:eastAsia="Times New Roman" w:cs="Times New Roman"/>
          <w:color w:val="000000"/>
        </w:rPr>
        <w:t>offered me an accidental but useful portrait</w:t>
      </w:r>
      <w:r>
        <w:rPr>
          <w:rFonts w:ascii="宋体" w:hAnsi="宋体" w:eastAsia="宋体" w:cs="宋体"/>
          <w:color w:val="000000"/>
        </w:rPr>
        <w:t>”可知，俚语为作者呈现了儿子这代人对世界的认知方式，即“看待”世界的角度，故选</w:t>
      </w:r>
      <w:r>
        <w:rPr>
          <w:rFonts w:ascii="Times New Roman" w:hAnsi="Times New Roman" w:eastAsia="Times New Roman" w:cs="Times New Roman"/>
          <w:color w:val="000000"/>
        </w:rPr>
        <w:t>C</w:t>
      </w:r>
      <w:r>
        <w:rPr>
          <w:rFonts w:ascii="宋体" w:hAnsi="宋体" w:eastAsia="宋体" w:cs="宋体"/>
          <w:color w:val="000000"/>
        </w:rPr>
        <w:t>。</w:t>
      </w:r>
    </w:p>
    <w:p w14:paraId="2AAAEDFD">
      <w:pPr>
        <w:spacing w:line="360" w:lineRule="auto"/>
        <w:jc w:val="both"/>
        <w:textAlignment w:val="center"/>
        <w:rPr>
          <w:color w:val="000000"/>
        </w:rPr>
      </w:pPr>
      <w:r>
        <w:rPr>
          <w:color w:val="000000"/>
        </w:rPr>
        <w:t>【23题详解】</w:t>
      </w:r>
    </w:p>
    <w:p w14:paraId="1EB4DDCD">
      <w:pPr>
        <w:spacing w:line="360" w:lineRule="auto"/>
        <w:jc w:val="both"/>
        <w:textAlignment w:val="center"/>
        <w:rPr>
          <w:color w:val="000000"/>
        </w:rPr>
      </w:pPr>
      <w:r>
        <w:rPr>
          <w:rFonts w:ascii="宋体" w:hAnsi="宋体" w:eastAsia="宋体" w:cs="宋体"/>
          <w:color w:val="000000"/>
        </w:rPr>
        <w:t>考查名词词义辨析。句意：一代又一代，词汇在演变，但核心含义通常保持不变。</w:t>
      </w:r>
      <w:r>
        <w:rPr>
          <w:rFonts w:ascii="Times New Roman" w:hAnsi="Times New Roman" w:eastAsia="Times New Roman" w:cs="Times New Roman"/>
          <w:color w:val="000000"/>
        </w:rPr>
        <w:t>A. fellows</w:t>
      </w:r>
      <w:r>
        <w:rPr>
          <w:rFonts w:ascii="宋体" w:hAnsi="宋体" w:eastAsia="宋体" w:cs="宋体"/>
          <w:color w:val="000000"/>
        </w:rPr>
        <w:t>同伴；</w:t>
      </w:r>
      <w:r>
        <w:rPr>
          <w:rFonts w:ascii="Times New Roman" w:hAnsi="Times New Roman" w:eastAsia="Times New Roman" w:cs="Times New Roman"/>
          <w:color w:val="000000"/>
        </w:rPr>
        <w:t>B. meanings</w:t>
      </w:r>
      <w:r>
        <w:rPr>
          <w:rFonts w:ascii="宋体" w:hAnsi="宋体" w:eastAsia="宋体" w:cs="宋体"/>
          <w:color w:val="000000"/>
        </w:rPr>
        <w:t>含义；</w:t>
      </w:r>
      <w:r>
        <w:rPr>
          <w:rFonts w:ascii="Times New Roman" w:hAnsi="Times New Roman" w:eastAsia="Times New Roman" w:cs="Times New Roman"/>
          <w:color w:val="000000"/>
        </w:rPr>
        <w:t>C. forms</w:t>
      </w:r>
      <w:r>
        <w:rPr>
          <w:rFonts w:ascii="宋体" w:hAnsi="宋体" w:eastAsia="宋体" w:cs="宋体"/>
          <w:color w:val="000000"/>
        </w:rPr>
        <w:t>形式；</w:t>
      </w:r>
      <w:r>
        <w:rPr>
          <w:rFonts w:ascii="Times New Roman" w:hAnsi="Times New Roman" w:eastAsia="Times New Roman" w:cs="Times New Roman"/>
          <w:color w:val="000000"/>
        </w:rPr>
        <w:t>D. targets</w:t>
      </w:r>
      <w:r>
        <w:rPr>
          <w:rFonts w:ascii="宋体" w:hAnsi="宋体" w:eastAsia="宋体" w:cs="宋体"/>
          <w:color w:val="000000"/>
        </w:rPr>
        <w:t>目标。根据下文“</w:t>
      </w:r>
      <w:r>
        <w:rPr>
          <w:rFonts w:ascii="Times New Roman" w:hAnsi="Times New Roman" w:eastAsia="Times New Roman" w:cs="Times New Roman"/>
          <w:color w:val="000000"/>
        </w:rPr>
        <w:t>New words were routinely</w:t>
      </w:r>
      <w:r>
        <w:rPr>
          <w:color w:val="000000"/>
        </w:rPr>
        <w:t xml:space="preserve"> ____ </w:t>
      </w:r>
      <w:r>
        <w:rPr>
          <w:rFonts w:ascii="Times New Roman" w:hAnsi="Times New Roman" w:eastAsia="Times New Roman" w:cs="Times New Roman"/>
          <w:color w:val="000000"/>
        </w:rPr>
        <w:t>to convey familiar concepts</w:t>
      </w:r>
      <w:r>
        <w:rPr>
          <w:rFonts w:ascii="宋体" w:hAnsi="宋体" w:eastAsia="宋体" w:cs="宋体"/>
          <w:color w:val="000000"/>
        </w:rPr>
        <w:t>”可知，新词汇是用来传达熟悉的概念，说明“含义”没有改变，只是词汇形式变化，故选</w:t>
      </w:r>
      <w:r>
        <w:rPr>
          <w:rFonts w:ascii="Times New Roman" w:hAnsi="Times New Roman" w:eastAsia="Times New Roman" w:cs="Times New Roman"/>
          <w:color w:val="000000"/>
        </w:rPr>
        <w:t>B</w:t>
      </w:r>
      <w:r>
        <w:rPr>
          <w:rFonts w:ascii="宋体" w:hAnsi="宋体" w:eastAsia="宋体" w:cs="宋体"/>
          <w:color w:val="000000"/>
        </w:rPr>
        <w:t>。</w:t>
      </w:r>
    </w:p>
    <w:p w14:paraId="4AD491A1">
      <w:pPr>
        <w:spacing w:line="360" w:lineRule="auto"/>
        <w:jc w:val="both"/>
        <w:textAlignment w:val="center"/>
        <w:rPr>
          <w:color w:val="000000"/>
        </w:rPr>
      </w:pPr>
      <w:r>
        <w:rPr>
          <w:color w:val="000000"/>
        </w:rPr>
        <w:t>【24题详解】</w:t>
      </w:r>
    </w:p>
    <w:p w14:paraId="6247766F">
      <w:pPr>
        <w:spacing w:line="360" w:lineRule="auto"/>
        <w:jc w:val="both"/>
        <w:textAlignment w:val="center"/>
        <w:rPr>
          <w:color w:val="000000"/>
        </w:rPr>
      </w:pPr>
      <w:r>
        <w:rPr>
          <w:rFonts w:ascii="宋体" w:hAnsi="宋体" w:eastAsia="宋体" w:cs="宋体"/>
          <w:color w:val="000000"/>
        </w:rPr>
        <w:t>考查动词词义辨析。句意：人们总会采用新词汇来表达熟悉</w:t>
      </w:r>
      <w:r>
        <w:rPr>
          <w:rFonts w:ascii="宋体" w:hAnsi="宋体" w:eastAsia="宋体" w:cs="宋体"/>
          <w:color w:val="000000"/>
          <w:position w:val="0"/>
        </w:rPr>
        <w:drawing>
          <wp:inline distT="0" distB="0" distL="114300" distR="114300">
            <wp:extent cx="133350" cy="177800"/>
            <wp:effectExtent l="0" t="0" r="0" b="13335"/>
            <wp:docPr id="100005" name="图片 100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5" name="图片 100005"/>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概念：这一代人的“</w:t>
      </w:r>
      <w:r>
        <w:rPr>
          <w:rFonts w:ascii="Times New Roman" w:hAnsi="Times New Roman" w:eastAsia="Times New Roman" w:cs="Times New Roman"/>
          <w:color w:val="000000"/>
        </w:rPr>
        <w:t>cool</w:t>
      </w:r>
      <w:r>
        <w:rPr>
          <w:rFonts w:ascii="宋体" w:hAnsi="宋体" w:eastAsia="宋体" w:cs="宋体"/>
          <w:color w:val="000000"/>
        </w:rPr>
        <w:t>”会变成另一代人的“</w:t>
      </w:r>
      <w:r>
        <w:rPr>
          <w:rFonts w:ascii="Times New Roman" w:hAnsi="Times New Roman" w:eastAsia="Times New Roman" w:cs="Times New Roman"/>
          <w:color w:val="000000"/>
        </w:rPr>
        <w:t>dope</w:t>
      </w:r>
      <w:r>
        <w:rPr>
          <w:rFonts w:ascii="宋体" w:hAnsi="宋体" w:eastAsia="宋体" w:cs="宋体"/>
          <w:color w:val="000000"/>
        </w:rPr>
        <w:t>”等等。</w:t>
      </w:r>
      <w:r>
        <w:rPr>
          <w:rFonts w:ascii="Times New Roman" w:hAnsi="Times New Roman" w:eastAsia="Times New Roman" w:cs="Times New Roman"/>
          <w:color w:val="000000"/>
        </w:rPr>
        <w:t>A. searched</w:t>
      </w:r>
      <w:r>
        <w:rPr>
          <w:rFonts w:ascii="宋体" w:hAnsi="宋体" w:eastAsia="宋体" w:cs="宋体"/>
          <w:color w:val="000000"/>
        </w:rPr>
        <w:t>寻找；</w:t>
      </w:r>
      <w:r>
        <w:rPr>
          <w:rFonts w:ascii="Times New Roman" w:hAnsi="Times New Roman" w:eastAsia="Times New Roman" w:cs="Times New Roman"/>
          <w:color w:val="000000"/>
        </w:rPr>
        <w:t>B. defined</w:t>
      </w:r>
      <w:r>
        <w:rPr>
          <w:rFonts w:ascii="宋体" w:hAnsi="宋体" w:eastAsia="宋体" w:cs="宋体"/>
          <w:color w:val="000000"/>
        </w:rPr>
        <w:t>定义；</w:t>
      </w:r>
      <w:r>
        <w:rPr>
          <w:rFonts w:ascii="Times New Roman" w:hAnsi="Times New Roman" w:eastAsia="Times New Roman" w:cs="Times New Roman"/>
          <w:color w:val="000000"/>
        </w:rPr>
        <w:t>C. assigned</w:t>
      </w:r>
      <w:r>
        <w:rPr>
          <w:rFonts w:ascii="宋体" w:hAnsi="宋体" w:eastAsia="宋体" w:cs="宋体"/>
          <w:color w:val="000000"/>
        </w:rPr>
        <w:t>分配；</w:t>
      </w:r>
      <w:r>
        <w:rPr>
          <w:rFonts w:ascii="Times New Roman" w:hAnsi="Times New Roman" w:eastAsia="Times New Roman" w:cs="Times New Roman"/>
          <w:color w:val="000000"/>
        </w:rPr>
        <w:t>D. adopted</w:t>
      </w:r>
      <w:r>
        <w:rPr>
          <w:rFonts w:ascii="宋体" w:hAnsi="宋体" w:eastAsia="宋体" w:cs="宋体"/>
          <w:color w:val="000000"/>
        </w:rPr>
        <w:t>采用。根据上文“</w:t>
      </w:r>
      <w:r>
        <w:rPr>
          <w:rFonts w:ascii="Times New Roman" w:hAnsi="Times New Roman" w:eastAsia="Times New Roman" w:cs="Times New Roman"/>
          <w:color w:val="000000"/>
        </w:rPr>
        <w:t>the terms evolve</w:t>
      </w:r>
      <w:r>
        <w:rPr>
          <w:rFonts w:ascii="宋体" w:hAnsi="宋体" w:eastAsia="宋体" w:cs="宋体"/>
          <w:color w:val="000000"/>
        </w:rPr>
        <w:t>”以及下文“</w:t>
      </w:r>
      <w:r>
        <w:rPr>
          <w:rFonts w:ascii="Times New Roman" w:hAnsi="Times New Roman" w:eastAsia="Times New Roman" w:cs="Times New Roman"/>
          <w:color w:val="000000"/>
        </w:rPr>
        <w:t>convey familiar concepts</w:t>
      </w:r>
      <w:r>
        <w:rPr>
          <w:rFonts w:ascii="宋体" w:hAnsi="宋体" w:eastAsia="宋体" w:cs="宋体"/>
          <w:color w:val="000000"/>
        </w:rPr>
        <w:t>”可知，为了表达熟悉的概念，不同代际会“采用”新的词汇，故选</w:t>
      </w:r>
      <w:r>
        <w:rPr>
          <w:rFonts w:ascii="Times New Roman" w:hAnsi="Times New Roman" w:eastAsia="Times New Roman" w:cs="Times New Roman"/>
          <w:color w:val="000000"/>
        </w:rPr>
        <w:t>D</w:t>
      </w:r>
      <w:r>
        <w:rPr>
          <w:rFonts w:ascii="宋体" w:hAnsi="宋体" w:eastAsia="宋体" w:cs="宋体"/>
          <w:color w:val="000000"/>
        </w:rPr>
        <w:t>。</w:t>
      </w:r>
    </w:p>
    <w:p w14:paraId="422A19C2">
      <w:pPr>
        <w:spacing w:line="360" w:lineRule="auto"/>
        <w:jc w:val="both"/>
        <w:textAlignment w:val="center"/>
        <w:rPr>
          <w:color w:val="000000"/>
        </w:rPr>
      </w:pPr>
      <w:r>
        <w:rPr>
          <w:color w:val="000000"/>
        </w:rPr>
        <w:t>【25题详解】</w:t>
      </w:r>
    </w:p>
    <w:p w14:paraId="59528EF9">
      <w:pPr>
        <w:spacing w:line="360" w:lineRule="auto"/>
        <w:jc w:val="both"/>
        <w:textAlignment w:val="center"/>
        <w:rPr>
          <w:color w:val="000000"/>
        </w:rPr>
      </w:pPr>
      <w:r>
        <w:rPr>
          <w:rFonts w:ascii="宋体" w:hAnsi="宋体" w:eastAsia="宋体" w:cs="宋体"/>
          <w:color w:val="000000"/>
        </w:rPr>
        <w:t>考查动词词义辨析。句意：人们总会采用新词汇来表达熟悉的概念：这一代人的“</w:t>
      </w:r>
      <w:r>
        <w:rPr>
          <w:rFonts w:ascii="Times New Roman" w:hAnsi="Times New Roman" w:eastAsia="Times New Roman" w:cs="Times New Roman"/>
          <w:color w:val="000000"/>
        </w:rPr>
        <w:t>cool</w:t>
      </w:r>
      <w:r>
        <w:rPr>
          <w:rFonts w:ascii="宋体" w:hAnsi="宋体" w:eastAsia="宋体" w:cs="宋体"/>
          <w:color w:val="000000"/>
        </w:rPr>
        <w:t>”会变成另一代人的“</w:t>
      </w:r>
      <w:r>
        <w:rPr>
          <w:rFonts w:ascii="Times New Roman" w:hAnsi="Times New Roman" w:eastAsia="Times New Roman" w:cs="Times New Roman"/>
          <w:color w:val="000000"/>
        </w:rPr>
        <w:t>dope</w:t>
      </w:r>
      <w:r>
        <w:rPr>
          <w:rFonts w:ascii="宋体" w:hAnsi="宋体" w:eastAsia="宋体" w:cs="宋体"/>
          <w:color w:val="000000"/>
        </w:rPr>
        <w:t>”等等。</w:t>
      </w:r>
      <w:r>
        <w:rPr>
          <w:rFonts w:ascii="Times New Roman" w:hAnsi="Times New Roman" w:eastAsia="Times New Roman" w:cs="Times New Roman"/>
          <w:color w:val="000000"/>
        </w:rPr>
        <w:t>A. affects</w:t>
      </w:r>
      <w:r>
        <w:rPr>
          <w:rFonts w:ascii="宋体" w:hAnsi="宋体" w:eastAsia="宋体" w:cs="宋体"/>
          <w:color w:val="000000"/>
        </w:rPr>
        <w:t>影响；</w:t>
      </w:r>
      <w:r>
        <w:rPr>
          <w:rFonts w:ascii="Times New Roman" w:hAnsi="Times New Roman" w:eastAsia="Times New Roman" w:cs="Times New Roman"/>
          <w:color w:val="000000"/>
        </w:rPr>
        <w:t>B. becomes</w:t>
      </w:r>
      <w:r>
        <w:rPr>
          <w:rFonts w:ascii="宋体" w:hAnsi="宋体" w:eastAsia="宋体" w:cs="宋体"/>
          <w:color w:val="000000"/>
        </w:rPr>
        <w:t>变成；</w:t>
      </w:r>
      <w:r>
        <w:rPr>
          <w:rFonts w:ascii="Times New Roman" w:hAnsi="Times New Roman" w:eastAsia="Times New Roman" w:cs="Times New Roman"/>
          <w:color w:val="000000"/>
        </w:rPr>
        <w:t>C. causes</w:t>
      </w:r>
      <w:r>
        <w:rPr>
          <w:rFonts w:ascii="宋体" w:hAnsi="宋体" w:eastAsia="宋体" w:cs="宋体"/>
          <w:color w:val="000000"/>
        </w:rPr>
        <w:t>导致；</w:t>
      </w:r>
      <w:r>
        <w:rPr>
          <w:rFonts w:ascii="Times New Roman" w:hAnsi="Times New Roman" w:eastAsia="Times New Roman" w:cs="Times New Roman"/>
          <w:color w:val="000000"/>
        </w:rPr>
        <w:t>D. follows</w:t>
      </w:r>
      <w:r>
        <w:rPr>
          <w:rFonts w:ascii="宋体" w:hAnsi="宋体" w:eastAsia="宋体" w:cs="宋体"/>
          <w:color w:val="000000"/>
        </w:rPr>
        <w:t>跟随。根据上文“</w:t>
      </w:r>
      <w:r>
        <w:rPr>
          <w:rFonts w:ascii="Times New Roman" w:hAnsi="Times New Roman" w:eastAsia="Times New Roman" w:cs="Times New Roman"/>
          <w:color w:val="000000"/>
        </w:rPr>
        <w:t>the terms evolve</w:t>
      </w:r>
      <w:r>
        <w:rPr>
          <w:rFonts w:ascii="宋体" w:hAnsi="宋体" w:eastAsia="宋体" w:cs="宋体"/>
          <w:color w:val="000000"/>
        </w:rPr>
        <w:t>”以及举例说明代际词汇变化可知，前一代的词汇会“变成”后一代的对应词汇，体现词汇的演变，故选</w:t>
      </w:r>
      <w:r>
        <w:rPr>
          <w:rFonts w:ascii="Times New Roman" w:hAnsi="Times New Roman" w:eastAsia="Times New Roman" w:cs="Times New Roman"/>
          <w:color w:val="000000"/>
        </w:rPr>
        <w:t>B</w:t>
      </w:r>
      <w:r>
        <w:rPr>
          <w:rFonts w:ascii="宋体" w:hAnsi="宋体" w:eastAsia="宋体" w:cs="宋体"/>
          <w:color w:val="000000"/>
        </w:rPr>
        <w:t>。</w:t>
      </w:r>
    </w:p>
    <w:p w14:paraId="3F3F97A5">
      <w:pPr>
        <w:spacing w:line="360" w:lineRule="auto"/>
        <w:jc w:val="both"/>
        <w:textAlignment w:val="center"/>
        <w:rPr>
          <w:color w:val="000000"/>
        </w:rPr>
      </w:pPr>
      <w:r>
        <w:rPr>
          <w:color w:val="000000"/>
        </w:rPr>
        <w:t>【26题详解】</w:t>
      </w:r>
    </w:p>
    <w:p w14:paraId="517FC091">
      <w:pPr>
        <w:spacing w:line="360" w:lineRule="auto"/>
        <w:jc w:val="both"/>
        <w:textAlignment w:val="center"/>
        <w:rPr>
          <w:color w:val="000000"/>
        </w:rPr>
      </w:pPr>
      <w:r>
        <w:rPr>
          <w:rFonts w:ascii="宋体" w:hAnsi="宋体" w:eastAsia="宋体" w:cs="宋体"/>
          <w:color w:val="000000"/>
        </w:rPr>
        <w:t>考查动词短语辨析。句意：他们创造了一种能回应他们所面临的新奇且独特现实的语言。</w:t>
      </w:r>
      <w:r>
        <w:rPr>
          <w:rFonts w:ascii="Times New Roman" w:hAnsi="Times New Roman" w:eastAsia="Times New Roman" w:cs="Times New Roman"/>
          <w:color w:val="000000"/>
        </w:rPr>
        <w:t>A. responds to</w:t>
      </w:r>
      <w:r>
        <w:rPr>
          <w:rFonts w:ascii="宋体" w:hAnsi="宋体" w:eastAsia="宋体" w:cs="宋体"/>
          <w:color w:val="000000"/>
        </w:rPr>
        <w:t>回应；</w:t>
      </w:r>
      <w:r>
        <w:rPr>
          <w:rFonts w:ascii="Times New Roman" w:hAnsi="Times New Roman" w:eastAsia="Times New Roman" w:cs="Times New Roman"/>
          <w:color w:val="000000"/>
        </w:rPr>
        <w:t>B. turns to</w:t>
      </w:r>
      <w:r>
        <w:rPr>
          <w:rFonts w:ascii="宋体" w:hAnsi="宋体" w:eastAsia="宋体" w:cs="宋体"/>
          <w:color w:val="000000"/>
        </w:rPr>
        <w:t>求助于；</w:t>
      </w:r>
      <w:r>
        <w:rPr>
          <w:rFonts w:ascii="Times New Roman" w:hAnsi="Times New Roman" w:eastAsia="Times New Roman" w:cs="Times New Roman"/>
          <w:color w:val="000000"/>
        </w:rPr>
        <w:t>C. escapes from</w:t>
      </w:r>
      <w:r>
        <w:rPr>
          <w:rFonts w:ascii="宋体" w:hAnsi="宋体" w:eastAsia="宋体" w:cs="宋体"/>
          <w:color w:val="000000"/>
        </w:rPr>
        <w:t>逃离；</w:t>
      </w:r>
      <w:r>
        <w:rPr>
          <w:rFonts w:ascii="Times New Roman" w:hAnsi="Times New Roman" w:eastAsia="Times New Roman" w:cs="Times New Roman"/>
          <w:color w:val="000000"/>
        </w:rPr>
        <w:t>D. loses track of</w:t>
      </w:r>
      <w:r>
        <w:rPr>
          <w:rFonts w:ascii="宋体" w:hAnsi="宋体" w:eastAsia="宋体" w:cs="宋体"/>
          <w:color w:val="000000"/>
        </w:rPr>
        <w:t>失去踪迹。根据下文对“</w:t>
      </w:r>
      <w:r>
        <w:rPr>
          <w:rFonts w:ascii="Times New Roman" w:hAnsi="Times New Roman" w:eastAsia="Times New Roman" w:cs="Times New Roman"/>
          <w:color w:val="000000"/>
        </w:rPr>
        <w:t>mid</w:t>
      </w:r>
      <w:r>
        <w:rPr>
          <w:rFonts w:ascii="宋体" w:hAnsi="宋体" w:eastAsia="宋体" w:cs="宋体"/>
          <w:color w:val="000000"/>
        </w:rPr>
        <w:t>”和“</w:t>
      </w:r>
      <w:r>
        <w:rPr>
          <w:rFonts w:ascii="Times New Roman" w:hAnsi="Times New Roman" w:eastAsia="Times New Roman" w:cs="Times New Roman"/>
          <w:color w:val="000000"/>
        </w:rPr>
        <w:t>based</w:t>
      </w:r>
      <w:r>
        <w:rPr>
          <w:rFonts w:ascii="宋体" w:hAnsi="宋体" w:eastAsia="宋体" w:cs="宋体"/>
          <w:color w:val="000000"/>
        </w:rPr>
        <w:t>”两个俚语的解释可知，这些俚语是针对他们所处的现实而产生的，即“回应”了他们的现实处境，故选</w:t>
      </w:r>
      <w:r>
        <w:rPr>
          <w:rFonts w:ascii="Times New Roman" w:hAnsi="Times New Roman" w:eastAsia="Times New Roman" w:cs="Times New Roman"/>
          <w:color w:val="000000"/>
        </w:rPr>
        <w:t>A</w:t>
      </w:r>
      <w:r>
        <w:rPr>
          <w:rFonts w:ascii="宋体" w:hAnsi="宋体" w:eastAsia="宋体" w:cs="宋体"/>
          <w:color w:val="000000"/>
        </w:rPr>
        <w:t>。</w:t>
      </w:r>
    </w:p>
    <w:p w14:paraId="1FE5A70F">
      <w:pPr>
        <w:spacing w:line="360" w:lineRule="auto"/>
        <w:jc w:val="both"/>
        <w:textAlignment w:val="center"/>
        <w:rPr>
          <w:color w:val="000000"/>
        </w:rPr>
      </w:pPr>
      <w:r>
        <w:rPr>
          <w:color w:val="000000"/>
        </w:rPr>
        <w:t>【27题详解】</w:t>
      </w:r>
    </w:p>
    <w:p w14:paraId="7670A554">
      <w:pPr>
        <w:spacing w:line="360" w:lineRule="auto"/>
        <w:jc w:val="both"/>
        <w:textAlignment w:val="center"/>
        <w:rPr>
          <w:color w:val="000000"/>
        </w:rPr>
      </w:pPr>
      <w:r>
        <w:rPr>
          <w:rFonts w:ascii="宋体" w:hAnsi="宋体" w:eastAsia="宋体" w:cs="宋体"/>
          <w:color w:val="000000"/>
        </w:rPr>
        <w:t>考查名词词义辨析。句意：“</w:t>
      </w:r>
      <w:r>
        <w:rPr>
          <w:rFonts w:ascii="Times New Roman" w:hAnsi="Times New Roman" w:eastAsia="Times New Roman" w:cs="Times New Roman"/>
          <w:color w:val="000000"/>
        </w:rPr>
        <w:t>Mid</w:t>
      </w:r>
      <w:r>
        <w:rPr>
          <w:rFonts w:ascii="宋体" w:hAnsi="宋体" w:eastAsia="宋体" w:cs="宋体"/>
          <w:color w:val="000000"/>
        </w:rPr>
        <w:t>”在我儿子的用法中就是一个很明显的例子，“</w:t>
      </w:r>
      <w:r>
        <w:rPr>
          <w:rFonts w:ascii="Times New Roman" w:hAnsi="Times New Roman" w:eastAsia="Times New Roman" w:cs="Times New Roman"/>
          <w:color w:val="000000"/>
        </w:rPr>
        <w:t>mid</w:t>
      </w:r>
      <w:r>
        <w:rPr>
          <w:rFonts w:ascii="宋体" w:hAnsi="宋体" w:eastAsia="宋体" w:cs="宋体"/>
          <w:color w:val="000000"/>
        </w:rPr>
        <w:t>”指的是普通或略低于普通水平的事物。</w:t>
      </w:r>
      <w:r>
        <w:rPr>
          <w:rFonts w:ascii="Times New Roman" w:hAnsi="Times New Roman" w:eastAsia="Times New Roman" w:cs="Times New Roman"/>
          <w:color w:val="000000"/>
        </w:rPr>
        <w:t>A. concept</w:t>
      </w:r>
      <w:r>
        <w:rPr>
          <w:rFonts w:ascii="宋体" w:hAnsi="宋体" w:eastAsia="宋体" w:cs="宋体"/>
          <w:color w:val="000000"/>
        </w:rPr>
        <w:t>概念；</w:t>
      </w:r>
      <w:r>
        <w:rPr>
          <w:rFonts w:ascii="Times New Roman" w:hAnsi="Times New Roman" w:eastAsia="Times New Roman" w:cs="Times New Roman"/>
          <w:color w:val="000000"/>
        </w:rPr>
        <w:t>B. tool</w:t>
      </w:r>
      <w:r>
        <w:rPr>
          <w:rFonts w:ascii="宋体" w:hAnsi="宋体" w:eastAsia="宋体" w:cs="宋体"/>
          <w:color w:val="000000"/>
        </w:rPr>
        <w:t>工具；</w:t>
      </w:r>
      <w:r>
        <w:rPr>
          <w:rFonts w:ascii="Times New Roman" w:hAnsi="Times New Roman" w:eastAsia="Times New Roman" w:cs="Times New Roman"/>
          <w:color w:val="000000"/>
        </w:rPr>
        <w:t>C. exception</w:t>
      </w:r>
      <w:r>
        <w:rPr>
          <w:rFonts w:ascii="宋体" w:hAnsi="宋体" w:eastAsia="宋体" w:cs="宋体"/>
          <w:color w:val="000000"/>
        </w:rPr>
        <w:t>例外；</w:t>
      </w:r>
      <w:r>
        <w:rPr>
          <w:rFonts w:ascii="Times New Roman" w:hAnsi="Times New Roman" w:eastAsia="Times New Roman" w:cs="Times New Roman"/>
          <w:color w:val="000000"/>
        </w:rPr>
        <w:t>D. example</w:t>
      </w:r>
      <w:r>
        <w:rPr>
          <w:rFonts w:ascii="宋体" w:hAnsi="宋体" w:eastAsia="宋体" w:cs="宋体"/>
          <w:color w:val="000000"/>
        </w:rPr>
        <w:t>例子。根据上文“</w:t>
      </w:r>
      <w:r>
        <w:rPr>
          <w:color w:val="000000"/>
        </w:rPr>
        <w:t>They’ve created a language that ____ the novel and distinct reality they face.</w:t>
      </w:r>
      <w:r>
        <w:rPr>
          <w:rFonts w:ascii="宋体" w:hAnsi="宋体" w:eastAsia="宋体" w:cs="宋体"/>
          <w:color w:val="000000"/>
        </w:rPr>
        <w:t>”可知，作者提出“儿子这代用俚语回应他们的现实”的观点，下文以“</w:t>
      </w:r>
      <w:r>
        <w:rPr>
          <w:rFonts w:ascii="Times New Roman" w:hAnsi="Times New Roman" w:eastAsia="Times New Roman" w:cs="Times New Roman"/>
          <w:color w:val="000000"/>
        </w:rPr>
        <w:t>mid</w:t>
      </w:r>
      <w:r>
        <w:rPr>
          <w:rFonts w:ascii="宋体" w:hAnsi="宋体" w:eastAsia="宋体" w:cs="宋体"/>
          <w:color w:val="000000"/>
        </w:rPr>
        <w:t>”为例说明，因此“</w:t>
      </w:r>
      <w:r>
        <w:rPr>
          <w:rFonts w:ascii="Times New Roman" w:hAnsi="Times New Roman" w:eastAsia="Times New Roman" w:cs="Times New Roman"/>
          <w:color w:val="000000"/>
        </w:rPr>
        <w:t>mid</w:t>
      </w:r>
      <w:r>
        <w:rPr>
          <w:rFonts w:ascii="宋体" w:hAnsi="宋体" w:eastAsia="宋体" w:cs="宋体"/>
          <w:color w:val="000000"/>
        </w:rPr>
        <w:t>”是一个“例子”，故选</w:t>
      </w:r>
      <w:r>
        <w:rPr>
          <w:rFonts w:ascii="Times New Roman" w:hAnsi="Times New Roman" w:eastAsia="Times New Roman" w:cs="Times New Roman"/>
          <w:color w:val="000000"/>
        </w:rPr>
        <w:t>D</w:t>
      </w:r>
      <w:r>
        <w:rPr>
          <w:rFonts w:ascii="宋体" w:hAnsi="宋体" w:eastAsia="宋体" w:cs="宋体"/>
          <w:color w:val="000000"/>
        </w:rPr>
        <w:t>。</w:t>
      </w:r>
    </w:p>
    <w:p w14:paraId="609460B6">
      <w:pPr>
        <w:spacing w:line="360" w:lineRule="auto"/>
        <w:jc w:val="both"/>
        <w:textAlignment w:val="center"/>
        <w:rPr>
          <w:color w:val="000000"/>
        </w:rPr>
      </w:pPr>
      <w:r>
        <w:rPr>
          <w:color w:val="000000"/>
        </w:rPr>
        <w:t>【28题详解】</w:t>
      </w:r>
    </w:p>
    <w:p w14:paraId="28B8DD59">
      <w:pPr>
        <w:spacing w:line="360" w:lineRule="auto"/>
        <w:jc w:val="both"/>
        <w:textAlignment w:val="center"/>
        <w:rPr>
          <w:color w:val="000000"/>
        </w:rPr>
      </w:pPr>
      <w:r>
        <w:rPr>
          <w:rFonts w:ascii="宋体" w:hAnsi="宋体" w:eastAsia="宋体" w:cs="宋体"/>
          <w:color w:val="000000"/>
        </w:rPr>
        <w:t>考查副词词义辨析。句意：“</w:t>
      </w:r>
      <w:r>
        <w:rPr>
          <w:rFonts w:ascii="Times New Roman" w:hAnsi="Times New Roman" w:eastAsia="Times New Roman" w:cs="Times New Roman"/>
          <w:color w:val="000000"/>
        </w:rPr>
        <w:t>Mid</w:t>
      </w:r>
      <w:r>
        <w:rPr>
          <w:rFonts w:ascii="宋体" w:hAnsi="宋体" w:eastAsia="宋体" w:cs="宋体"/>
          <w:color w:val="000000"/>
        </w:rPr>
        <w:t>”在我儿子的用法中就是一个很明显的例子，“</w:t>
      </w:r>
      <w:r>
        <w:rPr>
          <w:rFonts w:ascii="Times New Roman" w:hAnsi="Times New Roman" w:eastAsia="Times New Roman" w:cs="Times New Roman"/>
          <w:color w:val="000000"/>
        </w:rPr>
        <w:t>mid</w:t>
      </w:r>
      <w:r>
        <w:rPr>
          <w:rFonts w:ascii="宋体" w:hAnsi="宋体" w:eastAsia="宋体" w:cs="宋体"/>
          <w:color w:val="000000"/>
        </w:rPr>
        <w:t>”指的是普通或略低于普通水平的事物。</w:t>
      </w:r>
      <w:r>
        <w:rPr>
          <w:rFonts w:ascii="Times New Roman" w:hAnsi="Times New Roman" w:eastAsia="Times New Roman" w:cs="Times New Roman"/>
          <w:color w:val="000000"/>
        </w:rPr>
        <w:t>A. unbelievably</w:t>
      </w:r>
      <w:r>
        <w:rPr>
          <w:rFonts w:ascii="宋体" w:hAnsi="宋体" w:eastAsia="宋体" w:cs="宋体"/>
          <w:color w:val="000000"/>
        </w:rPr>
        <w:t>难以置信地；</w:t>
      </w:r>
      <w:r>
        <w:rPr>
          <w:rFonts w:ascii="Times New Roman" w:hAnsi="Times New Roman" w:eastAsia="Times New Roman" w:cs="Times New Roman"/>
          <w:color w:val="000000"/>
        </w:rPr>
        <w:t>B. terribly</w:t>
      </w:r>
      <w:r>
        <w:rPr>
          <w:rFonts w:ascii="宋体" w:hAnsi="宋体" w:eastAsia="宋体" w:cs="宋体"/>
          <w:color w:val="000000"/>
        </w:rPr>
        <w:t>糟糕地；</w:t>
      </w:r>
      <w:r>
        <w:rPr>
          <w:rFonts w:ascii="Times New Roman" w:hAnsi="Times New Roman" w:eastAsia="Times New Roman" w:cs="Times New Roman"/>
          <w:color w:val="000000"/>
        </w:rPr>
        <w:t>C. slightly</w:t>
      </w:r>
      <w:r>
        <w:rPr>
          <w:rFonts w:ascii="宋体" w:hAnsi="宋体" w:eastAsia="宋体" w:cs="宋体"/>
          <w:color w:val="000000"/>
        </w:rPr>
        <w:t>略微；</w:t>
      </w:r>
      <w:r>
        <w:rPr>
          <w:rFonts w:ascii="Times New Roman" w:hAnsi="Times New Roman" w:eastAsia="Times New Roman" w:cs="Times New Roman"/>
          <w:color w:val="000000"/>
        </w:rPr>
        <w:t>D. unreasonably</w:t>
      </w:r>
      <w:r>
        <w:rPr>
          <w:rFonts w:ascii="宋体" w:hAnsi="宋体" w:eastAsia="宋体" w:cs="宋体"/>
          <w:color w:val="000000"/>
        </w:rPr>
        <w:t>不合理地。根据上文“</w:t>
      </w:r>
      <w:r>
        <w:rPr>
          <w:rFonts w:ascii="Times New Roman" w:hAnsi="Times New Roman" w:eastAsia="Times New Roman" w:cs="Times New Roman"/>
          <w:color w:val="000000"/>
        </w:rPr>
        <w:t>average</w:t>
      </w:r>
      <w:r>
        <w:rPr>
          <w:rFonts w:ascii="宋体" w:hAnsi="宋体" w:eastAsia="宋体" w:cs="宋体"/>
          <w:color w:val="000000"/>
        </w:rPr>
        <w:t>”可知，</w:t>
      </w:r>
      <w:r>
        <w:rPr>
          <w:color w:val="000000"/>
        </w:rPr>
        <w:t>mid也可能是</w:t>
      </w:r>
      <w:r>
        <w:rPr>
          <w:rFonts w:ascii="宋体" w:hAnsi="宋体" w:eastAsia="宋体" w:cs="宋体"/>
          <w:color w:val="000000"/>
        </w:rPr>
        <w:t>“略微”低于普通水平，程度较轻，符合该词的语义，故选</w:t>
      </w:r>
      <w:r>
        <w:rPr>
          <w:rFonts w:ascii="Times New Roman" w:hAnsi="Times New Roman" w:eastAsia="Times New Roman" w:cs="Times New Roman"/>
          <w:color w:val="000000"/>
        </w:rPr>
        <w:t>C</w:t>
      </w:r>
      <w:r>
        <w:rPr>
          <w:rFonts w:ascii="宋体" w:hAnsi="宋体" w:eastAsia="宋体" w:cs="宋体"/>
          <w:color w:val="000000"/>
        </w:rPr>
        <w:t>。</w:t>
      </w:r>
    </w:p>
    <w:p w14:paraId="5B471885">
      <w:pPr>
        <w:spacing w:line="360" w:lineRule="auto"/>
        <w:jc w:val="both"/>
        <w:textAlignment w:val="center"/>
        <w:rPr>
          <w:color w:val="000000"/>
        </w:rPr>
      </w:pPr>
      <w:r>
        <w:rPr>
          <w:color w:val="000000"/>
        </w:rPr>
        <w:t>【29题详解】</w:t>
      </w:r>
    </w:p>
    <w:p w14:paraId="45ED8437">
      <w:pPr>
        <w:spacing w:line="360" w:lineRule="auto"/>
        <w:jc w:val="both"/>
        <w:textAlignment w:val="center"/>
        <w:rPr>
          <w:color w:val="000000"/>
        </w:rPr>
      </w:pPr>
      <w:r>
        <w:rPr>
          <w:rFonts w:ascii="宋体" w:hAnsi="宋体" w:eastAsia="宋体" w:cs="宋体"/>
          <w:color w:val="000000"/>
        </w:rPr>
        <w:t>考查形容词词义辨析。句意：对于一个略微令人失望</w:t>
      </w:r>
      <w:r>
        <w:rPr>
          <w:rFonts w:ascii="宋体" w:hAnsi="宋体" w:eastAsia="宋体" w:cs="宋体"/>
          <w:color w:val="000000"/>
          <w:position w:val="0"/>
        </w:rPr>
        <w:drawing>
          <wp:inline distT="0" distB="0" distL="114300" distR="114300">
            <wp:extent cx="133350" cy="177800"/>
            <wp:effectExtent l="0" t="0" r="0" b="13335"/>
            <wp:docPr id="100009" name="图片 10000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图片 100009"/>
                    <pic:cNvPicPr>
                      <a:picLocks noChangeAspect="1"/>
                    </pic:cNvPicPr>
                  </pic:nvPicPr>
                  <pic:blipFill>
                    <a:blip r:embed="rId9"/>
                    <a:stretch>
                      <a:fillRect/>
                    </a:stretch>
                  </pic:blipFill>
                  <pic:spPr>
                    <a:xfrm>
                      <a:off x="0" y="0"/>
                      <a:ext cx="133350" cy="177800"/>
                    </a:xfrm>
                    <a:prstGeom prst="rect">
                      <a:avLst/>
                    </a:prstGeom>
                  </pic:spPr>
                </pic:pic>
              </a:graphicData>
            </a:graphic>
          </wp:inline>
        </w:drawing>
      </w:r>
      <w:r>
        <w:rPr>
          <w:rFonts w:ascii="宋体" w:hAnsi="宋体" w:eastAsia="宋体" w:cs="宋体"/>
          <w:color w:val="000000"/>
        </w:rPr>
        <w:t>世界来说，这是一个巧妙而精准的词。</w:t>
      </w:r>
      <w:r>
        <w:rPr>
          <w:rFonts w:ascii="Times New Roman" w:hAnsi="Times New Roman" w:eastAsia="Times New Roman" w:cs="Times New Roman"/>
          <w:color w:val="000000"/>
        </w:rPr>
        <w:t>A. thrilling</w:t>
      </w:r>
      <w:r>
        <w:rPr>
          <w:rFonts w:ascii="宋体" w:hAnsi="宋体" w:eastAsia="宋体" w:cs="宋体"/>
          <w:color w:val="000000"/>
        </w:rPr>
        <w:t>令人兴奋的；</w:t>
      </w:r>
      <w:r>
        <w:rPr>
          <w:rFonts w:ascii="Times New Roman" w:hAnsi="Times New Roman" w:eastAsia="Times New Roman" w:cs="Times New Roman"/>
          <w:color w:val="000000"/>
        </w:rPr>
        <w:t>B. unique</w:t>
      </w:r>
      <w:r>
        <w:rPr>
          <w:rFonts w:ascii="宋体" w:hAnsi="宋体" w:eastAsia="宋体" w:cs="宋体"/>
          <w:color w:val="000000"/>
        </w:rPr>
        <w:t>独特的；</w:t>
      </w:r>
      <w:r>
        <w:rPr>
          <w:rFonts w:ascii="Times New Roman" w:hAnsi="Times New Roman" w:eastAsia="Times New Roman" w:cs="Times New Roman"/>
          <w:color w:val="000000"/>
        </w:rPr>
        <w:t>C. indifferent</w:t>
      </w:r>
      <w:r>
        <w:rPr>
          <w:rFonts w:ascii="宋体" w:hAnsi="宋体" w:eastAsia="宋体" w:cs="宋体"/>
          <w:color w:val="000000"/>
        </w:rPr>
        <w:t>冷漠的；</w:t>
      </w:r>
      <w:r>
        <w:rPr>
          <w:rFonts w:ascii="Times New Roman" w:hAnsi="Times New Roman" w:eastAsia="Times New Roman" w:cs="Times New Roman"/>
          <w:color w:val="000000"/>
        </w:rPr>
        <w:t>D. disappointing</w:t>
      </w:r>
      <w:r>
        <w:rPr>
          <w:rFonts w:ascii="宋体" w:hAnsi="宋体" w:eastAsia="宋体" w:cs="宋体"/>
          <w:color w:val="000000"/>
        </w:rPr>
        <w:t>令人失望的。根据上文“</w:t>
      </w:r>
      <w:r>
        <w:rPr>
          <w:rFonts w:ascii="Times New Roman" w:hAnsi="Times New Roman" w:eastAsia="Times New Roman" w:cs="Times New Roman"/>
          <w:color w:val="000000"/>
        </w:rPr>
        <w:t>mid</w:t>
      </w:r>
      <w:r>
        <w:rPr>
          <w:rFonts w:ascii="宋体" w:hAnsi="宋体" w:eastAsia="宋体" w:cs="宋体"/>
          <w:color w:val="000000"/>
        </w:rPr>
        <w:t>”指普通或略差的事物可知，这类事物会带来“略微令人失望”的感受，故选</w:t>
      </w:r>
      <w:r>
        <w:rPr>
          <w:rFonts w:ascii="Times New Roman" w:hAnsi="Times New Roman" w:eastAsia="Times New Roman" w:cs="Times New Roman"/>
          <w:color w:val="000000"/>
        </w:rPr>
        <w:t>D</w:t>
      </w:r>
      <w:r>
        <w:rPr>
          <w:rFonts w:ascii="宋体" w:hAnsi="宋体" w:eastAsia="宋体" w:cs="宋体"/>
          <w:color w:val="000000"/>
        </w:rPr>
        <w:t>。</w:t>
      </w:r>
    </w:p>
    <w:p w14:paraId="1C3FA4DD">
      <w:pPr>
        <w:spacing w:line="360" w:lineRule="auto"/>
        <w:jc w:val="both"/>
        <w:textAlignment w:val="center"/>
        <w:rPr>
          <w:color w:val="000000"/>
        </w:rPr>
      </w:pPr>
      <w:r>
        <w:rPr>
          <w:color w:val="000000"/>
        </w:rPr>
        <w:t>【30题详解】</w:t>
      </w:r>
    </w:p>
    <w:p w14:paraId="0B79DB1E">
      <w:pPr>
        <w:spacing w:line="360" w:lineRule="auto"/>
        <w:jc w:val="both"/>
        <w:textAlignment w:val="center"/>
        <w:rPr>
          <w:color w:val="000000"/>
        </w:rPr>
      </w:pPr>
      <w:r>
        <w:rPr>
          <w:rFonts w:ascii="宋体" w:hAnsi="宋体" w:eastAsia="宋体" w:cs="宋体"/>
          <w:color w:val="000000"/>
        </w:rPr>
        <w:t>考查动词词义辨析。句意：但我最喜欢的新俚语是“</w:t>
      </w:r>
      <w:r>
        <w:rPr>
          <w:rFonts w:ascii="Times New Roman" w:hAnsi="Times New Roman" w:eastAsia="Times New Roman" w:cs="Times New Roman"/>
          <w:color w:val="000000"/>
        </w:rPr>
        <w:t>based</w:t>
      </w:r>
      <w:r>
        <w:rPr>
          <w:rFonts w:ascii="宋体" w:hAnsi="宋体" w:eastAsia="宋体" w:cs="宋体"/>
          <w:color w:val="000000"/>
        </w:rPr>
        <w:t>”——是“基于事实”或“基于现实”的缩写，当有人提出一个有争议的观点时，它常被用作表示同意的词。</w:t>
      </w:r>
      <w:r>
        <w:rPr>
          <w:rFonts w:ascii="Times New Roman" w:hAnsi="Times New Roman" w:eastAsia="Times New Roman" w:cs="Times New Roman"/>
          <w:color w:val="000000"/>
        </w:rPr>
        <w:t>A. seeks</w:t>
      </w:r>
      <w:r>
        <w:rPr>
          <w:rFonts w:ascii="宋体" w:hAnsi="宋体" w:eastAsia="宋体" w:cs="宋体"/>
          <w:color w:val="000000"/>
        </w:rPr>
        <w:t>寻找；</w:t>
      </w:r>
      <w:r>
        <w:rPr>
          <w:rFonts w:ascii="Times New Roman" w:hAnsi="Times New Roman" w:eastAsia="Times New Roman" w:cs="Times New Roman"/>
          <w:color w:val="000000"/>
        </w:rPr>
        <w:t>B. states</w:t>
      </w:r>
      <w:r>
        <w:rPr>
          <w:rFonts w:ascii="宋体" w:hAnsi="宋体" w:eastAsia="宋体" w:cs="宋体"/>
          <w:color w:val="000000"/>
        </w:rPr>
        <w:t>提出，陈述；</w:t>
      </w:r>
      <w:r>
        <w:rPr>
          <w:rFonts w:ascii="Times New Roman" w:hAnsi="Times New Roman" w:eastAsia="Times New Roman" w:cs="Times New Roman"/>
          <w:color w:val="000000"/>
        </w:rPr>
        <w:t>C. exchanges</w:t>
      </w:r>
      <w:r>
        <w:rPr>
          <w:rFonts w:ascii="宋体" w:hAnsi="宋体" w:eastAsia="宋体" w:cs="宋体"/>
          <w:color w:val="000000"/>
        </w:rPr>
        <w:t>交换；</w:t>
      </w:r>
      <w:r>
        <w:rPr>
          <w:rFonts w:ascii="Times New Roman" w:hAnsi="Times New Roman" w:eastAsia="Times New Roman" w:cs="Times New Roman"/>
          <w:color w:val="000000"/>
        </w:rPr>
        <w:t>D. analyzes</w:t>
      </w:r>
      <w:r>
        <w:rPr>
          <w:rFonts w:ascii="宋体" w:hAnsi="宋体" w:eastAsia="宋体" w:cs="宋体"/>
          <w:color w:val="000000"/>
        </w:rPr>
        <w:t>分析。根据下文“</w:t>
      </w:r>
      <w:r>
        <w:rPr>
          <w:rFonts w:ascii="Times New Roman" w:hAnsi="Times New Roman" w:eastAsia="Times New Roman" w:cs="Times New Roman"/>
          <w:color w:val="000000"/>
        </w:rPr>
        <w:t>a debatable opinion</w:t>
      </w:r>
      <w:r>
        <w:rPr>
          <w:rFonts w:ascii="宋体" w:hAnsi="宋体" w:eastAsia="宋体" w:cs="宋体"/>
          <w:color w:val="000000"/>
        </w:rPr>
        <w:t>”可知，是有人“提出”一个有争议的观点时，其他人用“</w:t>
      </w:r>
      <w:r>
        <w:rPr>
          <w:rFonts w:ascii="Times New Roman" w:hAnsi="Times New Roman" w:eastAsia="Times New Roman" w:cs="Times New Roman"/>
          <w:color w:val="000000"/>
        </w:rPr>
        <w:t>based</w:t>
      </w:r>
      <w:r>
        <w:rPr>
          <w:rFonts w:ascii="宋体" w:hAnsi="宋体" w:eastAsia="宋体" w:cs="宋体"/>
          <w:color w:val="000000"/>
        </w:rPr>
        <w:t>”表示同意，故选</w:t>
      </w:r>
      <w:r>
        <w:rPr>
          <w:rFonts w:ascii="Times New Roman" w:hAnsi="Times New Roman" w:eastAsia="Times New Roman" w:cs="Times New Roman"/>
          <w:color w:val="000000"/>
        </w:rPr>
        <w:t>B</w:t>
      </w:r>
      <w:r>
        <w:rPr>
          <w:rFonts w:ascii="宋体" w:hAnsi="宋体" w:eastAsia="宋体" w:cs="宋体"/>
          <w:color w:val="000000"/>
        </w:rPr>
        <w:t>。</w:t>
      </w:r>
    </w:p>
    <w:p w14:paraId="6FA6A7A8">
      <w:pPr>
        <w:spacing w:line="360" w:lineRule="auto"/>
        <w:jc w:val="both"/>
        <w:textAlignment w:val="center"/>
        <w:rPr>
          <w:color w:val="000000"/>
        </w:rPr>
      </w:pPr>
      <w:r>
        <w:rPr>
          <w:color w:val="000000"/>
        </w:rPr>
        <w:t>【31题详解】</w:t>
      </w:r>
    </w:p>
    <w:p w14:paraId="5DB22636">
      <w:pPr>
        <w:spacing w:line="360" w:lineRule="auto"/>
        <w:jc w:val="both"/>
        <w:textAlignment w:val="center"/>
        <w:rPr>
          <w:color w:val="000000"/>
        </w:rPr>
      </w:pPr>
      <w:r>
        <w:rPr>
          <w:rFonts w:ascii="宋体" w:hAnsi="宋体" w:eastAsia="宋体" w:cs="宋体"/>
          <w:color w:val="000000"/>
        </w:rPr>
        <w:t>考查形容词词义辨析。句意：这些孩子本身很聪明。这就是为什么我非常感激我的儿子，他给了我一个了解他这代人语言的机会。</w:t>
      </w:r>
      <w:r>
        <w:rPr>
          <w:rFonts w:ascii="Times New Roman" w:hAnsi="Times New Roman" w:eastAsia="Times New Roman" w:cs="Times New Roman"/>
          <w:color w:val="000000"/>
        </w:rPr>
        <w:t>A. helpful</w:t>
      </w:r>
      <w:r>
        <w:rPr>
          <w:rFonts w:ascii="宋体" w:hAnsi="宋体" w:eastAsia="宋体" w:cs="宋体"/>
          <w:color w:val="000000"/>
        </w:rPr>
        <w:t>有帮助的；</w:t>
      </w:r>
      <w:r>
        <w:rPr>
          <w:rFonts w:ascii="Times New Roman" w:hAnsi="Times New Roman" w:eastAsia="Times New Roman" w:cs="Times New Roman"/>
          <w:color w:val="000000"/>
        </w:rPr>
        <w:t>B. mean</w:t>
      </w:r>
      <w:r>
        <w:rPr>
          <w:rFonts w:ascii="宋体" w:hAnsi="宋体" w:eastAsia="宋体" w:cs="宋体"/>
          <w:color w:val="000000"/>
        </w:rPr>
        <w:t>刻薄的；</w:t>
      </w:r>
      <w:r>
        <w:rPr>
          <w:rFonts w:ascii="Times New Roman" w:hAnsi="Times New Roman" w:eastAsia="Times New Roman" w:cs="Times New Roman"/>
          <w:color w:val="000000"/>
        </w:rPr>
        <w:t>C. grateful</w:t>
      </w:r>
      <w:r>
        <w:rPr>
          <w:rFonts w:ascii="宋体" w:hAnsi="宋体" w:eastAsia="宋体" w:cs="宋体"/>
          <w:color w:val="000000"/>
        </w:rPr>
        <w:t>感激的；</w:t>
      </w:r>
      <w:r>
        <w:rPr>
          <w:rFonts w:ascii="Times New Roman" w:hAnsi="Times New Roman" w:eastAsia="Times New Roman" w:cs="Times New Roman"/>
          <w:color w:val="000000"/>
        </w:rPr>
        <w:t>D. sensitive</w:t>
      </w:r>
      <w:r>
        <w:rPr>
          <w:rFonts w:ascii="宋体" w:hAnsi="宋体" w:eastAsia="宋体" w:cs="宋体"/>
          <w:color w:val="000000"/>
        </w:rPr>
        <w:t>敏感的。根据下文“</w:t>
      </w:r>
      <w:r>
        <w:rPr>
          <w:rFonts w:ascii="Times New Roman" w:hAnsi="Times New Roman" w:eastAsia="Times New Roman" w:cs="Times New Roman"/>
          <w:color w:val="000000"/>
        </w:rPr>
        <w:t>gave me an opportunity to</w:t>
      </w:r>
      <w:r>
        <w:rPr>
          <w:color w:val="000000"/>
        </w:rPr>
        <w:t xml:space="preserve"> ____ </w:t>
      </w:r>
      <w:r>
        <w:rPr>
          <w:rFonts w:ascii="Times New Roman" w:hAnsi="Times New Roman" w:eastAsia="Times New Roman" w:cs="Times New Roman"/>
          <w:color w:val="000000"/>
        </w:rPr>
        <w:t>the language of his generation</w:t>
      </w:r>
      <w:r>
        <w:rPr>
          <w:rFonts w:ascii="宋体" w:hAnsi="宋体" w:eastAsia="宋体" w:cs="宋体"/>
          <w:color w:val="000000"/>
        </w:rPr>
        <w:t>”可知，儿子让作者有机会接触和了解青少年俚语，作者对此是“感激的”，故选</w:t>
      </w:r>
      <w:r>
        <w:rPr>
          <w:rFonts w:ascii="Times New Roman" w:hAnsi="Times New Roman" w:eastAsia="Times New Roman" w:cs="Times New Roman"/>
          <w:color w:val="000000"/>
        </w:rPr>
        <w:t>C</w:t>
      </w:r>
      <w:r>
        <w:rPr>
          <w:rFonts w:ascii="宋体" w:hAnsi="宋体" w:eastAsia="宋体" w:cs="宋体"/>
          <w:color w:val="000000"/>
        </w:rPr>
        <w:t>。</w:t>
      </w:r>
    </w:p>
    <w:p w14:paraId="0A599BB4">
      <w:pPr>
        <w:spacing w:line="360" w:lineRule="auto"/>
        <w:jc w:val="both"/>
        <w:textAlignment w:val="center"/>
        <w:rPr>
          <w:color w:val="000000"/>
        </w:rPr>
      </w:pPr>
      <w:r>
        <w:rPr>
          <w:color w:val="000000"/>
        </w:rPr>
        <w:t>【32题详解】</w:t>
      </w:r>
    </w:p>
    <w:p w14:paraId="0FBF668F">
      <w:pPr>
        <w:spacing w:line="360" w:lineRule="auto"/>
        <w:jc w:val="both"/>
        <w:textAlignment w:val="center"/>
        <w:rPr>
          <w:color w:val="000000"/>
        </w:rPr>
      </w:pPr>
      <w:r>
        <w:rPr>
          <w:rFonts w:ascii="宋体" w:hAnsi="宋体" w:eastAsia="宋体" w:cs="宋体"/>
          <w:color w:val="000000"/>
        </w:rPr>
        <w:t>考查动词词义辨析。句意：这些孩子本身很聪明。这就是为什么我非常感激我的儿子，他给了我一个了解他这代人语言的机会。</w:t>
      </w:r>
      <w:r>
        <w:rPr>
          <w:rFonts w:ascii="Times New Roman" w:hAnsi="Times New Roman" w:eastAsia="Times New Roman" w:cs="Times New Roman"/>
          <w:color w:val="000000"/>
        </w:rPr>
        <w:t>A. compare</w:t>
      </w:r>
      <w:r>
        <w:rPr>
          <w:rFonts w:ascii="宋体" w:hAnsi="宋体" w:eastAsia="宋体" w:cs="宋体"/>
          <w:color w:val="000000"/>
        </w:rPr>
        <w:t>比较；</w:t>
      </w:r>
      <w:r>
        <w:rPr>
          <w:rFonts w:ascii="Times New Roman" w:hAnsi="Times New Roman" w:eastAsia="Times New Roman" w:cs="Times New Roman"/>
          <w:color w:val="000000"/>
        </w:rPr>
        <w:t>B. assess</w:t>
      </w:r>
      <w:r>
        <w:rPr>
          <w:rFonts w:ascii="宋体" w:hAnsi="宋体" w:eastAsia="宋体" w:cs="宋体"/>
          <w:color w:val="000000"/>
        </w:rPr>
        <w:t>评估；</w:t>
      </w:r>
      <w:r>
        <w:rPr>
          <w:rFonts w:ascii="Times New Roman" w:hAnsi="Times New Roman" w:eastAsia="Times New Roman" w:cs="Times New Roman"/>
          <w:color w:val="000000"/>
        </w:rPr>
        <w:t>C. approach</w:t>
      </w:r>
      <w:r>
        <w:rPr>
          <w:rFonts w:ascii="宋体" w:hAnsi="宋体" w:eastAsia="宋体" w:cs="宋体"/>
          <w:color w:val="000000"/>
        </w:rPr>
        <w:t>接触，了解；</w:t>
      </w:r>
      <w:r>
        <w:rPr>
          <w:rFonts w:ascii="Times New Roman" w:hAnsi="Times New Roman" w:eastAsia="Times New Roman" w:cs="Times New Roman"/>
          <w:color w:val="000000"/>
        </w:rPr>
        <w:t>D. imitate</w:t>
      </w:r>
      <w:r>
        <w:rPr>
          <w:rFonts w:ascii="宋体" w:hAnsi="宋体" w:eastAsia="宋体" w:cs="宋体"/>
          <w:color w:val="000000"/>
        </w:rPr>
        <w:t>模仿。根据上文作者通过儿子接触到俚语并理解其含义以及下文“</w:t>
      </w:r>
      <w:r>
        <w:rPr>
          <w:color w:val="000000"/>
        </w:rPr>
        <w:t>the language of his generation</w:t>
      </w:r>
      <w:r>
        <w:rPr>
          <w:rFonts w:ascii="宋体" w:hAnsi="宋体" w:eastAsia="宋体" w:cs="宋体"/>
          <w:color w:val="000000"/>
        </w:rPr>
        <w:t>”可知，儿子给了作者“了解”他们这代人语言的机会，故选</w:t>
      </w:r>
      <w:r>
        <w:rPr>
          <w:rFonts w:ascii="Times New Roman" w:hAnsi="Times New Roman" w:eastAsia="Times New Roman" w:cs="Times New Roman"/>
          <w:color w:val="000000"/>
        </w:rPr>
        <w:t>C</w:t>
      </w:r>
      <w:r>
        <w:rPr>
          <w:rFonts w:ascii="宋体" w:hAnsi="宋体" w:eastAsia="宋体" w:cs="宋体"/>
          <w:color w:val="000000"/>
        </w:rPr>
        <w:t>。</w:t>
      </w:r>
    </w:p>
    <w:p w14:paraId="47FA11F6">
      <w:pPr>
        <w:spacing w:line="360" w:lineRule="auto"/>
        <w:jc w:val="both"/>
        <w:textAlignment w:val="center"/>
        <w:rPr>
          <w:color w:val="000000"/>
        </w:rPr>
      </w:pPr>
      <w:r>
        <w:rPr>
          <w:color w:val="000000"/>
        </w:rPr>
        <w:t>【33题详解】</w:t>
      </w:r>
    </w:p>
    <w:p w14:paraId="1C2408BB">
      <w:pPr>
        <w:spacing w:line="360" w:lineRule="auto"/>
        <w:jc w:val="both"/>
        <w:textAlignment w:val="center"/>
        <w:rPr>
          <w:color w:val="000000"/>
        </w:rPr>
      </w:pPr>
      <w:r>
        <w:rPr>
          <w:rFonts w:ascii="宋体" w:hAnsi="宋体" w:eastAsia="宋体" w:cs="宋体"/>
          <w:color w:val="000000"/>
        </w:rPr>
        <w:t>考查名词词义辨析。句意：俚语的一个作用是展现代际差异，但俚语却拉近了我和儿子的距离。</w:t>
      </w:r>
      <w:r>
        <w:rPr>
          <w:rFonts w:ascii="Times New Roman" w:hAnsi="Times New Roman" w:eastAsia="Times New Roman" w:cs="Times New Roman"/>
          <w:color w:val="000000"/>
        </w:rPr>
        <w:t>A. prospects</w:t>
      </w:r>
      <w:r>
        <w:rPr>
          <w:rFonts w:ascii="宋体" w:hAnsi="宋体" w:eastAsia="宋体" w:cs="宋体"/>
          <w:color w:val="000000"/>
        </w:rPr>
        <w:t>前景；</w:t>
      </w:r>
      <w:r>
        <w:rPr>
          <w:rFonts w:ascii="Times New Roman" w:hAnsi="Times New Roman" w:eastAsia="Times New Roman" w:cs="Times New Roman"/>
          <w:color w:val="000000"/>
        </w:rPr>
        <w:t>B. options</w:t>
      </w:r>
      <w:r>
        <w:rPr>
          <w:rFonts w:ascii="宋体" w:hAnsi="宋体" w:eastAsia="宋体" w:cs="宋体"/>
          <w:color w:val="000000"/>
        </w:rPr>
        <w:t>选择；</w:t>
      </w:r>
      <w:r>
        <w:rPr>
          <w:rFonts w:ascii="Times New Roman" w:hAnsi="Times New Roman" w:eastAsia="Times New Roman" w:cs="Times New Roman"/>
          <w:color w:val="000000"/>
        </w:rPr>
        <w:t>C. errors</w:t>
      </w:r>
      <w:r>
        <w:rPr>
          <w:rFonts w:ascii="宋体" w:hAnsi="宋体" w:eastAsia="宋体" w:cs="宋体"/>
          <w:color w:val="000000"/>
        </w:rPr>
        <w:t>错误；</w:t>
      </w:r>
      <w:r>
        <w:rPr>
          <w:rFonts w:ascii="Times New Roman" w:hAnsi="Times New Roman" w:eastAsia="Times New Roman" w:cs="Times New Roman"/>
          <w:color w:val="000000"/>
        </w:rPr>
        <w:t>D. distinction</w:t>
      </w:r>
      <w:r>
        <w:rPr>
          <w:rFonts w:ascii="宋体" w:hAnsi="宋体" w:eastAsia="宋体" w:cs="宋体"/>
          <w:color w:val="000000"/>
        </w:rPr>
        <w:t>差异。根据下文“</w:t>
      </w:r>
      <w:r>
        <w:rPr>
          <w:rFonts w:ascii="Times New Roman" w:hAnsi="Times New Roman" w:eastAsia="Times New Roman" w:cs="Times New Roman"/>
          <w:color w:val="000000"/>
        </w:rPr>
        <w:t>yet slang has brought my son and me closer</w:t>
      </w:r>
      <w:r>
        <w:rPr>
          <w:rFonts w:ascii="宋体" w:hAnsi="宋体" w:eastAsia="宋体" w:cs="宋体"/>
          <w:color w:val="000000"/>
        </w:rPr>
        <w:t>”的转折可知，俚语本应体现代际“差异”，但实际却拉近了距离，故选</w:t>
      </w:r>
      <w:r>
        <w:rPr>
          <w:rFonts w:ascii="Times New Roman" w:hAnsi="Times New Roman" w:eastAsia="Times New Roman" w:cs="Times New Roman"/>
          <w:color w:val="000000"/>
        </w:rPr>
        <w:t>D</w:t>
      </w:r>
      <w:r>
        <w:rPr>
          <w:rFonts w:ascii="宋体" w:hAnsi="宋体" w:eastAsia="宋体" w:cs="宋体"/>
          <w:color w:val="000000"/>
        </w:rPr>
        <w:t>。</w:t>
      </w:r>
    </w:p>
    <w:p w14:paraId="6DFF96B0">
      <w:pPr>
        <w:spacing w:line="360" w:lineRule="auto"/>
        <w:jc w:val="both"/>
        <w:textAlignment w:val="center"/>
        <w:rPr>
          <w:color w:val="000000"/>
        </w:rPr>
      </w:pPr>
      <w:r>
        <w:rPr>
          <w:color w:val="000000"/>
        </w:rPr>
        <w:t>【34题详解】</w:t>
      </w:r>
    </w:p>
    <w:p w14:paraId="762D3B4D">
      <w:pPr>
        <w:spacing w:line="360" w:lineRule="auto"/>
        <w:jc w:val="both"/>
        <w:textAlignment w:val="center"/>
        <w:rPr>
          <w:color w:val="000000"/>
        </w:rPr>
      </w:pPr>
      <w:r>
        <w:rPr>
          <w:rFonts w:ascii="宋体" w:hAnsi="宋体" w:eastAsia="宋体" w:cs="宋体"/>
          <w:color w:val="000000"/>
        </w:rPr>
        <w:t>考查名词词义辨析。句意：如今的青少年创造了这些俚语，证明了他们比我们以往任何时候都更有创造力。</w:t>
      </w:r>
      <w:r>
        <w:rPr>
          <w:rFonts w:ascii="Times New Roman" w:hAnsi="Times New Roman" w:eastAsia="Times New Roman" w:cs="Times New Roman"/>
          <w:color w:val="000000"/>
        </w:rPr>
        <w:t>A. teenagers</w:t>
      </w:r>
      <w:r>
        <w:rPr>
          <w:rFonts w:ascii="宋体" w:hAnsi="宋体" w:eastAsia="宋体" w:cs="宋体"/>
          <w:color w:val="000000"/>
        </w:rPr>
        <w:t>青少年；</w:t>
      </w:r>
      <w:r>
        <w:rPr>
          <w:rFonts w:ascii="Times New Roman" w:hAnsi="Times New Roman" w:eastAsia="Times New Roman" w:cs="Times New Roman"/>
          <w:color w:val="000000"/>
        </w:rPr>
        <w:t>B. children</w:t>
      </w:r>
      <w:r>
        <w:rPr>
          <w:rFonts w:ascii="宋体" w:hAnsi="宋体" w:eastAsia="宋体" w:cs="宋体"/>
          <w:color w:val="000000"/>
        </w:rPr>
        <w:t>儿童；</w:t>
      </w:r>
      <w:r>
        <w:rPr>
          <w:rFonts w:ascii="Times New Roman" w:hAnsi="Times New Roman" w:eastAsia="Times New Roman" w:cs="Times New Roman"/>
          <w:color w:val="000000"/>
        </w:rPr>
        <w:t>C. adults</w:t>
      </w:r>
      <w:r>
        <w:rPr>
          <w:rFonts w:ascii="宋体" w:hAnsi="宋体" w:eastAsia="宋体" w:cs="宋体"/>
          <w:color w:val="000000"/>
        </w:rPr>
        <w:t>成年人；</w:t>
      </w:r>
      <w:r>
        <w:rPr>
          <w:rFonts w:ascii="Times New Roman" w:hAnsi="Times New Roman" w:eastAsia="Times New Roman" w:cs="Times New Roman"/>
          <w:color w:val="000000"/>
        </w:rPr>
        <w:t>D. seniors</w:t>
      </w:r>
      <w:r>
        <w:rPr>
          <w:rFonts w:ascii="宋体" w:hAnsi="宋体" w:eastAsia="宋体" w:cs="宋体"/>
          <w:color w:val="000000"/>
        </w:rPr>
        <w:t>老年人。根据上文多次提到“</w:t>
      </w:r>
      <w:r>
        <w:rPr>
          <w:rFonts w:ascii="Times New Roman" w:hAnsi="Times New Roman" w:eastAsia="Times New Roman" w:cs="Times New Roman"/>
          <w:color w:val="000000"/>
        </w:rPr>
        <w:t>my son</w:t>
      </w:r>
      <w:r>
        <w:rPr>
          <w:rFonts w:ascii="宋体" w:hAnsi="宋体" w:eastAsia="宋体" w:cs="宋体"/>
          <w:color w:val="000000"/>
        </w:rPr>
        <w:t>”、“</w:t>
      </w:r>
      <w:r>
        <w:rPr>
          <w:rFonts w:ascii="Times New Roman" w:hAnsi="Times New Roman" w:eastAsia="Times New Roman" w:cs="Times New Roman"/>
          <w:color w:val="000000"/>
        </w:rPr>
        <w:t>his generation</w:t>
      </w:r>
      <w:r>
        <w:rPr>
          <w:rFonts w:ascii="宋体" w:hAnsi="宋体" w:eastAsia="宋体" w:cs="宋体"/>
          <w:color w:val="000000"/>
        </w:rPr>
        <w:t>”、“</w:t>
      </w:r>
      <w:r>
        <w:rPr>
          <w:rFonts w:ascii="Times New Roman" w:hAnsi="Times New Roman" w:eastAsia="Times New Roman" w:cs="Times New Roman"/>
          <w:color w:val="000000"/>
        </w:rPr>
        <w:t>the kids</w:t>
      </w:r>
      <w:r>
        <w:rPr>
          <w:rFonts w:ascii="宋体" w:hAnsi="宋体" w:eastAsia="宋体" w:cs="宋体"/>
          <w:color w:val="000000"/>
        </w:rPr>
        <w:t>”可知，创造这些俚语的是“青少年”，故选</w:t>
      </w:r>
      <w:r>
        <w:rPr>
          <w:rFonts w:ascii="Times New Roman" w:hAnsi="Times New Roman" w:eastAsia="Times New Roman" w:cs="Times New Roman"/>
          <w:color w:val="000000"/>
        </w:rPr>
        <w:t>A</w:t>
      </w:r>
      <w:r>
        <w:rPr>
          <w:rFonts w:ascii="宋体" w:hAnsi="宋体" w:eastAsia="宋体" w:cs="宋体"/>
          <w:color w:val="000000"/>
        </w:rPr>
        <w:t>。</w:t>
      </w:r>
    </w:p>
    <w:p w14:paraId="55733FD2">
      <w:pPr>
        <w:spacing w:line="360" w:lineRule="auto"/>
        <w:jc w:val="both"/>
        <w:textAlignment w:val="center"/>
        <w:rPr>
          <w:color w:val="000000"/>
        </w:rPr>
      </w:pPr>
      <w:r>
        <w:rPr>
          <w:color w:val="000000"/>
        </w:rPr>
        <w:t>【35题详解】</w:t>
      </w:r>
    </w:p>
    <w:p w14:paraId="20E6ECD6">
      <w:pPr>
        <w:spacing w:line="360" w:lineRule="auto"/>
        <w:jc w:val="both"/>
        <w:textAlignment w:val="center"/>
        <w:rPr>
          <w:color w:val="000000"/>
        </w:rPr>
      </w:pPr>
      <w:r>
        <w:rPr>
          <w:rFonts w:ascii="宋体" w:hAnsi="宋体" w:eastAsia="宋体" w:cs="宋体"/>
          <w:color w:val="000000"/>
        </w:rPr>
        <w:t>考查形容词词义辨析。句意：如今的青少年创造了这些俚语，证明了他们比我们以往任何时候都更有创造力。</w:t>
      </w:r>
      <w:r>
        <w:rPr>
          <w:rFonts w:ascii="Times New Roman" w:hAnsi="Times New Roman" w:eastAsia="Times New Roman" w:cs="Times New Roman"/>
          <w:color w:val="000000"/>
        </w:rPr>
        <w:t>A. intelligent</w:t>
      </w:r>
      <w:r>
        <w:rPr>
          <w:rFonts w:ascii="宋体" w:hAnsi="宋体" w:eastAsia="宋体" w:cs="宋体"/>
          <w:color w:val="000000"/>
        </w:rPr>
        <w:t>聪明的；</w:t>
      </w:r>
      <w:r>
        <w:rPr>
          <w:rFonts w:ascii="Times New Roman" w:hAnsi="Times New Roman" w:eastAsia="Times New Roman" w:cs="Times New Roman"/>
          <w:color w:val="000000"/>
        </w:rPr>
        <w:t>B. innovative</w:t>
      </w:r>
      <w:r>
        <w:rPr>
          <w:rFonts w:ascii="宋体" w:hAnsi="宋体" w:eastAsia="宋体" w:cs="宋体"/>
          <w:color w:val="000000"/>
        </w:rPr>
        <w:t>有创造力的；</w:t>
      </w:r>
      <w:r>
        <w:rPr>
          <w:rFonts w:ascii="Times New Roman" w:hAnsi="Times New Roman" w:eastAsia="Times New Roman" w:cs="Times New Roman"/>
          <w:color w:val="000000"/>
        </w:rPr>
        <w:t>C. considerate</w:t>
      </w:r>
      <w:r>
        <w:rPr>
          <w:rFonts w:ascii="宋体" w:hAnsi="宋体" w:eastAsia="宋体" w:cs="宋体"/>
          <w:color w:val="000000"/>
        </w:rPr>
        <w:t>体贴的；</w:t>
      </w:r>
      <w:r>
        <w:rPr>
          <w:rFonts w:ascii="Times New Roman" w:hAnsi="Times New Roman" w:eastAsia="Times New Roman" w:cs="Times New Roman"/>
          <w:color w:val="000000"/>
        </w:rPr>
        <w:t>D. energetic</w:t>
      </w:r>
      <w:r>
        <w:rPr>
          <w:rFonts w:ascii="宋体" w:hAnsi="宋体" w:eastAsia="宋体" w:cs="宋体"/>
          <w:color w:val="000000"/>
        </w:rPr>
        <w:t>精力充沛的。根据上文“</w:t>
      </w:r>
      <w:r>
        <w:rPr>
          <w:rFonts w:ascii="Times New Roman" w:hAnsi="Times New Roman" w:eastAsia="Times New Roman" w:cs="Times New Roman"/>
          <w:color w:val="000000"/>
        </w:rPr>
        <w:t>created these slangs</w:t>
      </w:r>
      <w:r>
        <w:rPr>
          <w:rFonts w:ascii="宋体" w:hAnsi="宋体" w:eastAsia="宋体" w:cs="宋体"/>
          <w:color w:val="000000"/>
        </w:rPr>
        <w:t>”以及创造出能回应现实的独特俚语可知，青少年是“有创造力的”，故选</w:t>
      </w:r>
      <w:r>
        <w:rPr>
          <w:rFonts w:ascii="Times New Roman" w:hAnsi="Times New Roman" w:eastAsia="Times New Roman" w:cs="Times New Roman"/>
          <w:color w:val="000000"/>
        </w:rPr>
        <w:t>B</w:t>
      </w:r>
      <w:r>
        <w:rPr>
          <w:rFonts w:ascii="宋体" w:hAnsi="宋体" w:eastAsia="宋体" w:cs="宋体"/>
          <w:color w:val="000000"/>
        </w:rPr>
        <w:t>。</w:t>
      </w:r>
    </w:p>
    <w:p w14:paraId="09ED6B23">
      <w:pPr>
        <w:spacing w:line="360" w:lineRule="auto"/>
        <w:jc w:val="both"/>
        <w:textAlignment w:val="center"/>
        <w:rPr>
          <w:color w:val="000000"/>
        </w:rPr>
      </w:pPr>
      <w:r>
        <w:rPr>
          <w:color w:val="2E75B6"/>
        </w:rPr>
        <w:t>【答案】</w:t>
      </w:r>
      <w:r>
        <w:rPr>
          <w:color w:val="000000"/>
        </w:rPr>
        <w:t xml:space="preserve">36. </w:t>
      </w:r>
      <w:r>
        <w:rPr>
          <w:rFonts w:ascii="Times New Roman" w:hAnsi="Times New Roman" w:eastAsia="Times New Roman" w:cs="Times New Roman"/>
          <w:color w:val="000000"/>
        </w:rPr>
        <w:t>to</w:t>
      </w:r>
      <w:r>
        <w:rPr>
          <w:color w:val="000000"/>
        </w:rPr>
        <w:t xml:space="preserve">    37. </w:t>
      </w:r>
      <w:r>
        <w:rPr>
          <w:rFonts w:ascii="Times New Roman" w:hAnsi="Times New Roman" w:eastAsia="Times New Roman" w:cs="Times New Roman"/>
          <w:color w:val="000000"/>
        </w:rPr>
        <w:t>has spent</w:t>
      </w:r>
      <w:r>
        <w:rPr>
          <w:color w:val="000000"/>
        </w:rPr>
        <w:t xml:space="preserve">    </w:t>
      </w:r>
    </w:p>
    <w:p w14:paraId="4AEFA054">
      <w:pPr>
        <w:spacing w:line="360" w:lineRule="auto"/>
        <w:jc w:val="both"/>
        <w:textAlignment w:val="center"/>
        <w:rPr>
          <w:color w:val="000000"/>
        </w:rPr>
      </w:pPr>
      <w:r>
        <w:rPr>
          <w:color w:val="000000"/>
        </w:rPr>
        <w:t xml:space="preserve">38. </w:t>
      </w:r>
      <w:r>
        <w:rPr>
          <w:rFonts w:ascii="Times New Roman" w:hAnsi="Times New Roman" w:eastAsia="Times New Roman" w:cs="Times New Roman"/>
          <w:color w:val="000000"/>
        </w:rPr>
        <w:t>prevention</w:t>
      </w:r>
      <w:r>
        <w:rPr>
          <w:color w:val="000000"/>
        </w:rPr>
        <w:t xml:space="preserve">    </w:t>
      </w:r>
    </w:p>
    <w:p w14:paraId="34CDC5AA">
      <w:pPr>
        <w:spacing w:line="360" w:lineRule="auto"/>
        <w:jc w:val="both"/>
        <w:textAlignment w:val="center"/>
        <w:rPr>
          <w:color w:val="000000"/>
        </w:rPr>
      </w:pPr>
      <w:r>
        <w:rPr>
          <w:color w:val="000000"/>
        </w:rPr>
        <w:t xml:space="preserve">39. </w:t>
      </w:r>
      <w:r>
        <w:rPr>
          <w:rFonts w:ascii="Times New Roman" w:hAnsi="Times New Roman" w:eastAsia="Times New Roman" w:cs="Times New Roman"/>
          <w:color w:val="000000"/>
        </w:rPr>
        <w:t>circumstances</w:t>
      </w:r>
      <w:r>
        <w:rPr>
          <w:color w:val="000000"/>
        </w:rPr>
        <w:t xml:space="preserve">    </w:t>
      </w:r>
    </w:p>
    <w:p w14:paraId="0E099DFC">
      <w:pPr>
        <w:spacing w:line="360" w:lineRule="auto"/>
        <w:jc w:val="both"/>
        <w:textAlignment w:val="center"/>
        <w:rPr>
          <w:color w:val="000000"/>
        </w:rPr>
      </w:pPr>
      <w:r>
        <w:rPr>
          <w:color w:val="000000"/>
        </w:rPr>
        <w:t xml:space="preserve">40. </w:t>
      </w:r>
      <w:r>
        <w:rPr>
          <w:rFonts w:ascii="Times New Roman" w:hAnsi="Times New Roman" w:eastAsia="Times New Roman" w:cs="Times New Roman"/>
          <w:color w:val="000000"/>
        </w:rPr>
        <w:t>rarely</w:t>
      </w:r>
      <w:r>
        <w:rPr>
          <w:color w:val="000000"/>
        </w:rPr>
        <w:t xml:space="preserve">    41. </w:t>
      </w:r>
      <w:r>
        <w:rPr>
          <w:rFonts w:ascii="Times New Roman" w:hAnsi="Times New Roman" w:eastAsia="Times New Roman" w:cs="Times New Roman"/>
          <w:color w:val="000000"/>
        </w:rPr>
        <w:t>surrounding</w:t>
      </w:r>
      <w:r>
        <w:rPr>
          <w:color w:val="000000"/>
        </w:rPr>
        <w:t xml:space="preserve">    </w:t>
      </w:r>
    </w:p>
    <w:p w14:paraId="577BFAA9">
      <w:pPr>
        <w:spacing w:line="360" w:lineRule="auto"/>
        <w:jc w:val="both"/>
        <w:textAlignment w:val="center"/>
        <w:rPr>
          <w:color w:val="000000"/>
        </w:rPr>
      </w:pPr>
      <w:r>
        <w:rPr>
          <w:color w:val="000000"/>
        </w:rPr>
        <w:t xml:space="preserve">42. </w:t>
      </w:r>
      <w:r>
        <w:rPr>
          <w:rFonts w:ascii="Times New Roman" w:hAnsi="Times New Roman" w:eastAsia="Times New Roman" w:cs="Times New Roman"/>
          <w:color w:val="000000"/>
        </w:rPr>
        <w:t>to live</w:t>
      </w:r>
      <w:r>
        <w:rPr>
          <w:color w:val="000000"/>
        </w:rPr>
        <w:t xml:space="preserve">    </w:t>
      </w:r>
    </w:p>
    <w:p w14:paraId="7D8D0C80">
      <w:pPr>
        <w:spacing w:line="360" w:lineRule="auto"/>
        <w:jc w:val="both"/>
        <w:textAlignment w:val="center"/>
        <w:rPr>
          <w:color w:val="000000"/>
        </w:rPr>
      </w:pPr>
      <w:r>
        <w:rPr>
          <w:color w:val="000000"/>
        </w:rPr>
        <w:t xml:space="preserve">43. </w:t>
      </w:r>
      <w:r>
        <w:rPr>
          <w:rFonts w:ascii="Times New Roman" w:hAnsi="Times New Roman" w:eastAsia="Times New Roman" w:cs="Times New Roman"/>
          <w:color w:val="000000"/>
        </w:rPr>
        <w:t>that</w:t>
      </w:r>
      <w:r>
        <w:rPr>
          <w:color w:val="000000"/>
        </w:rPr>
        <w:t xml:space="preserve">    44. </w:t>
      </w:r>
      <w:r>
        <w:rPr>
          <w:rFonts w:ascii="Times New Roman" w:hAnsi="Times New Roman" w:eastAsia="Times New Roman" w:cs="Times New Roman"/>
          <w:color w:val="000000"/>
        </w:rPr>
        <w:t>where</w:t>
      </w:r>
      <w:r>
        <w:rPr>
          <w:color w:val="000000"/>
        </w:rPr>
        <w:t xml:space="preserve">    </w:t>
      </w:r>
    </w:p>
    <w:p w14:paraId="1F8E37B3">
      <w:pPr>
        <w:spacing w:line="360" w:lineRule="auto"/>
        <w:jc w:val="both"/>
        <w:textAlignment w:val="center"/>
        <w:rPr>
          <w:color w:val="000000"/>
        </w:rPr>
      </w:pPr>
      <w:r>
        <w:rPr>
          <w:color w:val="000000"/>
        </w:rPr>
        <w:t xml:space="preserve">45. </w:t>
      </w:r>
      <w:r>
        <w:rPr>
          <w:rFonts w:ascii="Times New Roman" w:hAnsi="Times New Roman" w:eastAsia="Times New Roman" w:cs="Times New Roman"/>
          <w:color w:val="000000"/>
        </w:rPr>
        <w:t>until</w:t>
      </w:r>
      <w:r>
        <w:rPr>
          <w:rFonts w:hint="eastAsia" w:cs="Times New Roman"/>
          <w:color w:val="000000"/>
          <w:lang w:val="en-US" w:eastAsia="zh-CN"/>
        </w:rPr>
        <w:t>/</w:t>
      </w:r>
      <w:r>
        <w:rPr>
          <w:rFonts w:ascii="Times New Roman" w:hAnsi="Times New Roman" w:eastAsia="Times New Roman" w:cs="Times New Roman"/>
          <w:color w:val="000000"/>
        </w:rPr>
        <w:t>till</w:t>
      </w:r>
    </w:p>
    <w:p w14:paraId="0BC96FAA">
      <w:pPr>
        <w:spacing w:line="360" w:lineRule="auto"/>
        <w:jc w:val="both"/>
        <w:textAlignment w:val="center"/>
        <w:rPr>
          <w:color w:val="000000"/>
        </w:rPr>
      </w:pPr>
      <w:r>
        <w:rPr>
          <w:color w:val="2E75B6"/>
        </w:rPr>
        <w:t>【解析】</w:t>
      </w:r>
    </w:p>
    <w:p w14:paraId="55690696">
      <w:pPr>
        <w:spacing w:line="360" w:lineRule="auto"/>
        <w:jc w:val="both"/>
        <w:textAlignment w:val="center"/>
        <w:rPr>
          <w:color w:val="000000"/>
        </w:rPr>
      </w:pPr>
      <w:r>
        <w:rPr>
          <w:color w:val="000000"/>
        </w:rPr>
        <w:t>【导语】</w:t>
      </w:r>
      <w:r>
        <w:rPr>
          <w:rFonts w:ascii="宋体" w:hAnsi="宋体" w:eastAsia="宋体" w:cs="宋体"/>
          <w:color w:val="000000"/>
        </w:rPr>
        <w:t>这是一篇说明文。文章介绍了荷兰常年面临洪水威胁的国情。</w:t>
      </w:r>
    </w:p>
    <w:p w14:paraId="11C62BE6">
      <w:pPr>
        <w:spacing w:line="360" w:lineRule="auto"/>
        <w:jc w:val="both"/>
        <w:textAlignment w:val="center"/>
        <w:rPr>
          <w:color w:val="000000"/>
        </w:rPr>
      </w:pPr>
      <w:r>
        <w:rPr>
          <w:color w:val="000000"/>
        </w:rPr>
        <w:t>【36题详解】</w:t>
      </w:r>
    </w:p>
    <w:p w14:paraId="7DA5E49B">
      <w:pPr>
        <w:spacing w:line="360" w:lineRule="auto"/>
        <w:jc w:val="both"/>
        <w:textAlignment w:val="center"/>
        <w:rPr>
          <w:color w:val="000000"/>
        </w:rPr>
      </w:pPr>
      <w:r>
        <w:rPr>
          <w:rFonts w:ascii="宋体" w:hAnsi="宋体" w:eastAsia="宋体" w:cs="宋体"/>
          <w:color w:val="000000"/>
        </w:rPr>
        <w:t>考查介词。句意：荷兰人习惯生活在一个经常面临致命洪水威胁的国家。</w:t>
      </w:r>
      <w:r>
        <w:rPr>
          <w:rFonts w:ascii="Times New Roman" w:hAnsi="Times New Roman" w:eastAsia="Times New Roman" w:cs="Times New Roman"/>
          <w:color w:val="000000"/>
        </w:rPr>
        <w:t>be exposed to</w:t>
      </w:r>
      <w:r>
        <w:rPr>
          <w:rFonts w:ascii="宋体" w:hAnsi="宋体" w:eastAsia="宋体" w:cs="宋体"/>
          <w:color w:val="000000"/>
        </w:rPr>
        <w:t>是固定搭配，意为“面临……、暴露于……”，此处表示暴露在洪水危险中。故填</w:t>
      </w:r>
      <w:r>
        <w:rPr>
          <w:rFonts w:ascii="Times New Roman" w:hAnsi="Times New Roman" w:eastAsia="Times New Roman" w:cs="Times New Roman"/>
          <w:color w:val="000000"/>
        </w:rPr>
        <w:t>to</w:t>
      </w:r>
      <w:r>
        <w:rPr>
          <w:rFonts w:ascii="宋体" w:hAnsi="宋体" w:eastAsia="宋体" w:cs="宋体"/>
          <w:color w:val="000000"/>
        </w:rPr>
        <w:t>。</w:t>
      </w:r>
    </w:p>
    <w:p w14:paraId="55EDE053">
      <w:pPr>
        <w:spacing w:line="360" w:lineRule="auto"/>
        <w:jc w:val="both"/>
        <w:textAlignment w:val="center"/>
        <w:rPr>
          <w:color w:val="000000"/>
        </w:rPr>
      </w:pPr>
      <w:r>
        <w:rPr>
          <w:color w:val="000000"/>
        </w:rPr>
        <w:t>【37题详解】</w:t>
      </w:r>
    </w:p>
    <w:p w14:paraId="4EDE2B8A">
      <w:pPr>
        <w:spacing w:line="360" w:lineRule="auto"/>
        <w:jc w:val="both"/>
        <w:textAlignment w:val="center"/>
        <w:rPr>
          <w:color w:val="000000"/>
        </w:rPr>
      </w:pPr>
      <w:r>
        <w:rPr>
          <w:rFonts w:ascii="宋体" w:hAnsi="宋体" w:eastAsia="宋体" w:cs="宋体"/>
          <w:color w:val="000000"/>
        </w:rPr>
        <w:t>考查时态。句意：这个一半土地低于海平面的国家不能忽视海平面上升的问题，至今已在防洪方面投入约</w:t>
      </w:r>
      <w:r>
        <w:rPr>
          <w:rFonts w:ascii="Times New Roman" w:hAnsi="Times New Roman" w:eastAsia="Times New Roman" w:cs="Times New Roman"/>
          <w:color w:val="000000"/>
        </w:rPr>
        <w:t>2.5</w:t>
      </w:r>
      <w:r>
        <w:rPr>
          <w:rFonts w:ascii="宋体" w:hAnsi="宋体" w:eastAsia="宋体" w:cs="宋体"/>
          <w:color w:val="000000"/>
        </w:rPr>
        <w:t>万亿美元。根据时间状语</w:t>
      </w:r>
      <w:r>
        <w:rPr>
          <w:rFonts w:ascii="Times New Roman" w:hAnsi="Times New Roman" w:eastAsia="Times New Roman" w:cs="Times New Roman"/>
          <w:color w:val="000000"/>
        </w:rPr>
        <w:t>to date(</w:t>
      </w:r>
      <w:r>
        <w:rPr>
          <w:rFonts w:ascii="宋体" w:hAnsi="宋体" w:eastAsia="宋体" w:cs="宋体"/>
          <w:color w:val="000000"/>
        </w:rPr>
        <w:t>至今</w:t>
      </w:r>
      <w:r>
        <w:rPr>
          <w:rFonts w:ascii="Times New Roman" w:hAnsi="Times New Roman" w:eastAsia="Times New Roman" w:cs="Times New Roman"/>
          <w:color w:val="000000"/>
        </w:rPr>
        <w:t>)</w:t>
      </w:r>
      <w:r>
        <w:rPr>
          <w:rFonts w:ascii="宋体" w:hAnsi="宋体" w:eastAsia="宋体" w:cs="宋体"/>
          <w:color w:val="000000"/>
        </w:rPr>
        <w:t>可知，此处应用现在完成时，结构为</w:t>
      </w:r>
      <w:r>
        <w:rPr>
          <w:rFonts w:ascii="Times New Roman" w:hAnsi="Times New Roman" w:eastAsia="Times New Roman" w:cs="Times New Roman"/>
          <w:color w:val="000000"/>
        </w:rPr>
        <w:t xml:space="preserve">have/has + </w:t>
      </w:r>
      <w:r>
        <w:rPr>
          <w:rFonts w:ascii="宋体" w:hAnsi="宋体" w:eastAsia="宋体" w:cs="宋体"/>
          <w:color w:val="000000"/>
        </w:rPr>
        <w:t>过去分词，主语</w:t>
      </w:r>
      <w:r>
        <w:rPr>
          <w:rFonts w:ascii="Times New Roman" w:hAnsi="Times New Roman" w:eastAsia="Times New Roman" w:cs="Times New Roman"/>
          <w:color w:val="000000"/>
        </w:rPr>
        <w:t>the country</w:t>
      </w:r>
      <w:r>
        <w:rPr>
          <w:rFonts w:ascii="宋体" w:hAnsi="宋体" w:eastAsia="宋体" w:cs="宋体"/>
          <w:color w:val="000000"/>
        </w:rPr>
        <w:t>是单数。故填</w:t>
      </w:r>
      <w:r>
        <w:rPr>
          <w:rFonts w:ascii="Times New Roman" w:hAnsi="Times New Roman" w:eastAsia="Times New Roman" w:cs="Times New Roman"/>
          <w:color w:val="000000"/>
        </w:rPr>
        <w:t>has spent</w:t>
      </w:r>
      <w:r>
        <w:rPr>
          <w:rFonts w:ascii="宋体" w:hAnsi="宋体" w:eastAsia="宋体" w:cs="宋体"/>
          <w:color w:val="000000"/>
        </w:rPr>
        <w:t>。</w:t>
      </w:r>
    </w:p>
    <w:p w14:paraId="3BCF6641">
      <w:pPr>
        <w:spacing w:line="360" w:lineRule="auto"/>
        <w:jc w:val="both"/>
        <w:textAlignment w:val="center"/>
        <w:rPr>
          <w:color w:val="000000"/>
        </w:rPr>
      </w:pPr>
      <w:r>
        <w:rPr>
          <w:color w:val="000000"/>
        </w:rPr>
        <w:t>【38题详解】</w:t>
      </w:r>
    </w:p>
    <w:p w14:paraId="6A7203E2">
      <w:pPr>
        <w:spacing w:line="360" w:lineRule="auto"/>
        <w:jc w:val="both"/>
        <w:textAlignment w:val="center"/>
        <w:rPr>
          <w:color w:val="000000"/>
        </w:rPr>
      </w:pPr>
      <w:r>
        <w:rPr>
          <w:rFonts w:ascii="宋体" w:hAnsi="宋体" w:eastAsia="宋体" w:cs="宋体"/>
          <w:color w:val="000000"/>
        </w:rPr>
        <w:t>考查名词。句意：这个一半土地低于海平面的国家不能忽视海平面上升的问题，至今已在防洪方面投入约</w:t>
      </w:r>
      <w:r>
        <w:rPr>
          <w:rFonts w:ascii="Times New Roman" w:hAnsi="Times New Roman" w:eastAsia="Times New Roman" w:cs="Times New Roman"/>
          <w:color w:val="000000"/>
        </w:rPr>
        <w:t>2.5</w:t>
      </w:r>
      <w:r>
        <w:rPr>
          <w:rFonts w:ascii="宋体" w:hAnsi="宋体" w:eastAsia="宋体" w:cs="宋体"/>
          <w:color w:val="000000"/>
        </w:rPr>
        <w:t>万亿美元。介词</w:t>
      </w:r>
      <w:r>
        <w:rPr>
          <w:rFonts w:ascii="Times New Roman" w:hAnsi="Times New Roman" w:eastAsia="Times New Roman" w:cs="Times New Roman"/>
          <w:color w:val="000000"/>
        </w:rPr>
        <w:t>on</w:t>
      </w:r>
      <w:r>
        <w:rPr>
          <w:rFonts w:ascii="宋体" w:hAnsi="宋体" w:eastAsia="宋体" w:cs="宋体"/>
          <w:color w:val="000000"/>
        </w:rPr>
        <w:t>后接名词作宾语，</w:t>
      </w:r>
      <w:r>
        <w:rPr>
          <w:rFonts w:ascii="Times New Roman" w:hAnsi="Times New Roman" w:eastAsia="Times New Roman" w:cs="Times New Roman"/>
          <w:color w:val="000000"/>
        </w:rPr>
        <w:t>prevent</w:t>
      </w:r>
      <w:r>
        <w:rPr>
          <w:rFonts w:ascii="宋体" w:hAnsi="宋体" w:eastAsia="宋体" w:cs="宋体"/>
          <w:color w:val="000000"/>
        </w:rPr>
        <w:t>的名词形式是</w:t>
      </w:r>
      <w:r>
        <w:rPr>
          <w:rFonts w:ascii="Times New Roman" w:hAnsi="Times New Roman" w:eastAsia="Times New Roman" w:cs="Times New Roman"/>
          <w:color w:val="000000"/>
        </w:rPr>
        <w:t>prevention</w:t>
      </w:r>
      <w:r>
        <w:rPr>
          <w:rFonts w:ascii="宋体" w:hAnsi="宋体" w:eastAsia="宋体" w:cs="宋体"/>
          <w:color w:val="000000"/>
        </w:rPr>
        <w:t>，</w:t>
      </w:r>
      <w:r>
        <w:rPr>
          <w:rFonts w:ascii="Times New Roman" w:hAnsi="Times New Roman" w:eastAsia="Times New Roman" w:cs="Times New Roman"/>
          <w:color w:val="000000"/>
        </w:rPr>
        <w:t>flood prevention</w:t>
      </w:r>
      <w:r>
        <w:rPr>
          <w:rFonts w:ascii="宋体" w:hAnsi="宋体" w:eastAsia="宋体" w:cs="宋体"/>
          <w:color w:val="000000"/>
        </w:rPr>
        <w:t>为固定搭配，意为“防洪”，</w:t>
      </w:r>
      <w:r>
        <w:rPr>
          <w:rFonts w:ascii="Times New Roman" w:hAnsi="Times New Roman" w:eastAsia="Times New Roman" w:cs="Times New Roman"/>
          <w:color w:val="000000"/>
        </w:rPr>
        <w:t>prevention</w:t>
      </w:r>
      <w:r>
        <w:rPr>
          <w:rFonts w:ascii="宋体" w:hAnsi="宋体" w:eastAsia="宋体" w:cs="宋体"/>
          <w:color w:val="000000"/>
        </w:rPr>
        <w:t>为不可数名词。故填</w:t>
      </w:r>
      <w:r>
        <w:rPr>
          <w:rFonts w:ascii="Times New Roman" w:hAnsi="Times New Roman" w:eastAsia="Times New Roman" w:cs="Times New Roman"/>
          <w:color w:val="000000"/>
        </w:rPr>
        <w:t>prevention</w:t>
      </w:r>
      <w:r>
        <w:rPr>
          <w:rFonts w:ascii="宋体" w:hAnsi="宋体" w:eastAsia="宋体" w:cs="宋体"/>
          <w:color w:val="000000"/>
        </w:rPr>
        <w:t>。</w:t>
      </w:r>
    </w:p>
    <w:p w14:paraId="076A7062">
      <w:pPr>
        <w:spacing w:line="360" w:lineRule="auto"/>
        <w:jc w:val="both"/>
        <w:textAlignment w:val="center"/>
        <w:rPr>
          <w:color w:val="000000"/>
        </w:rPr>
      </w:pPr>
      <w:r>
        <w:rPr>
          <w:color w:val="000000"/>
        </w:rPr>
        <w:t>【39题详解】</w:t>
      </w:r>
    </w:p>
    <w:p w14:paraId="46959B91">
      <w:pPr>
        <w:spacing w:line="360" w:lineRule="auto"/>
        <w:jc w:val="both"/>
        <w:textAlignment w:val="center"/>
        <w:rPr>
          <w:color w:val="000000"/>
        </w:rPr>
      </w:pPr>
      <w:r>
        <w:rPr>
          <w:rFonts w:ascii="宋体" w:hAnsi="宋体" w:eastAsia="宋体" w:cs="宋体"/>
          <w:color w:val="000000"/>
        </w:rPr>
        <w:t>考查名词复数。句意：在这种充满挑战的环境中生活，激发了人们研发出许多优秀的防洪方法。</w:t>
      </w:r>
      <w:r>
        <w:rPr>
          <w:rFonts w:ascii="Times New Roman" w:hAnsi="Times New Roman" w:eastAsia="Times New Roman" w:cs="Times New Roman"/>
          <w:color w:val="000000"/>
        </w:rPr>
        <w:t>these</w:t>
      </w:r>
      <w:r>
        <w:rPr>
          <w:rFonts w:ascii="宋体" w:hAnsi="宋体" w:eastAsia="宋体" w:cs="宋体"/>
          <w:color w:val="000000"/>
        </w:rPr>
        <w:t>后接可数名词复数形式，</w:t>
      </w:r>
      <w:r>
        <w:rPr>
          <w:rFonts w:ascii="Times New Roman" w:hAnsi="Times New Roman" w:eastAsia="Times New Roman" w:cs="Times New Roman"/>
          <w:color w:val="000000"/>
        </w:rPr>
        <w:t>circumstance</w:t>
      </w:r>
      <w:r>
        <w:rPr>
          <w:rFonts w:ascii="宋体" w:hAnsi="宋体" w:eastAsia="宋体" w:cs="宋体"/>
          <w:color w:val="000000"/>
        </w:rPr>
        <w:t>表示“环境、情况”时常用复数，作宾语。故填</w:t>
      </w:r>
      <w:r>
        <w:rPr>
          <w:rFonts w:ascii="Times New Roman" w:hAnsi="Times New Roman" w:eastAsia="Times New Roman" w:cs="Times New Roman"/>
          <w:color w:val="000000"/>
        </w:rPr>
        <w:t>circumstances</w:t>
      </w:r>
      <w:r>
        <w:rPr>
          <w:rFonts w:ascii="宋体" w:hAnsi="宋体" w:eastAsia="宋体" w:cs="宋体"/>
          <w:color w:val="000000"/>
        </w:rPr>
        <w:t>。</w:t>
      </w:r>
    </w:p>
    <w:p w14:paraId="4D60E4A6">
      <w:pPr>
        <w:spacing w:line="360" w:lineRule="auto"/>
        <w:jc w:val="both"/>
        <w:textAlignment w:val="center"/>
        <w:rPr>
          <w:color w:val="000000"/>
        </w:rPr>
      </w:pPr>
      <w:r>
        <w:rPr>
          <w:color w:val="000000"/>
        </w:rPr>
        <w:t>【40题详解】</w:t>
      </w:r>
    </w:p>
    <w:p w14:paraId="4B861E9F">
      <w:pPr>
        <w:spacing w:line="360" w:lineRule="auto"/>
        <w:jc w:val="both"/>
        <w:textAlignment w:val="center"/>
        <w:rPr>
          <w:color w:val="000000"/>
        </w:rPr>
      </w:pPr>
      <w:r>
        <w:rPr>
          <w:rFonts w:ascii="宋体" w:hAnsi="宋体" w:eastAsia="宋体" w:cs="宋体"/>
          <w:color w:val="000000"/>
        </w:rPr>
        <w:t>考查副词。句意：多亏了工程师们的技术，荷兰的洪水极少大范围蔓延，而是仅局限于该国的某些地区。此处需要副词修饰形容词</w:t>
      </w:r>
      <w:r>
        <w:rPr>
          <w:rFonts w:ascii="Times New Roman" w:hAnsi="Times New Roman" w:eastAsia="Times New Roman" w:cs="Times New Roman"/>
          <w:color w:val="000000"/>
        </w:rPr>
        <w:t>widespread</w:t>
      </w:r>
      <w:r>
        <w:rPr>
          <w:rFonts w:ascii="宋体" w:hAnsi="宋体" w:eastAsia="宋体" w:cs="宋体"/>
          <w:color w:val="000000"/>
        </w:rPr>
        <w:t>，</w:t>
      </w:r>
      <w:r>
        <w:rPr>
          <w:rFonts w:ascii="Times New Roman" w:hAnsi="Times New Roman" w:eastAsia="Times New Roman" w:cs="Times New Roman"/>
          <w:color w:val="000000"/>
        </w:rPr>
        <w:t>rare</w:t>
      </w:r>
      <w:r>
        <w:rPr>
          <w:rFonts w:ascii="宋体" w:hAnsi="宋体" w:eastAsia="宋体" w:cs="宋体"/>
          <w:color w:val="000000"/>
        </w:rPr>
        <w:t>的副词形式是</w:t>
      </w:r>
      <w:r>
        <w:rPr>
          <w:rFonts w:ascii="Times New Roman" w:hAnsi="Times New Roman" w:eastAsia="Times New Roman" w:cs="Times New Roman"/>
          <w:color w:val="000000"/>
        </w:rPr>
        <w:t>rarely</w:t>
      </w:r>
      <w:r>
        <w:rPr>
          <w:rFonts w:ascii="宋体" w:hAnsi="宋体" w:eastAsia="宋体" w:cs="宋体"/>
          <w:color w:val="000000"/>
        </w:rPr>
        <w:t>，意为“极少地、罕见地”。故填</w:t>
      </w:r>
      <w:r>
        <w:rPr>
          <w:rFonts w:ascii="Times New Roman" w:hAnsi="Times New Roman" w:eastAsia="Times New Roman" w:cs="Times New Roman"/>
          <w:color w:val="000000"/>
        </w:rPr>
        <w:t>rarely</w:t>
      </w:r>
      <w:r>
        <w:rPr>
          <w:rFonts w:ascii="宋体" w:hAnsi="宋体" w:eastAsia="宋体" w:cs="宋体"/>
          <w:color w:val="000000"/>
        </w:rPr>
        <w:t>。</w:t>
      </w:r>
    </w:p>
    <w:p w14:paraId="7809B981">
      <w:pPr>
        <w:spacing w:line="360" w:lineRule="auto"/>
        <w:jc w:val="both"/>
        <w:textAlignment w:val="center"/>
        <w:rPr>
          <w:color w:val="000000"/>
        </w:rPr>
      </w:pPr>
      <w:r>
        <w:rPr>
          <w:color w:val="000000"/>
        </w:rPr>
        <w:t>【41题详解】</w:t>
      </w:r>
    </w:p>
    <w:p w14:paraId="1C247D2D">
      <w:pPr>
        <w:spacing w:line="360" w:lineRule="auto"/>
        <w:jc w:val="both"/>
        <w:textAlignment w:val="center"/>
        <w:rPr>
          <w:color w:val="000000"/>
        </w:rPr>
      </w:pPr>
      <w:r>
        <w:rPr>
          <w:rFonts w:ascii="宋体" w:hAnsi="宋体" w:eastAsia="宋体" w:cs="宋体"/>
          <w:color w:val="000000"/>
        </w:rPr>
        <w:t>考查形容词。句意：尽管有高大的防洪墙，这些河流仍经常淹没周边地区。此处需要形容词修饰名词</w:t>
      </w:r>
      <w:r>
        <w:rPr>
          <w:rFonts w:ascii="Times New Roman" w:hAnsi="Times New Roman" w:eastAsia="Times New Roman" w:cs="Times New Roman"/>
          <w:color w:val="000000"/>
        </w:rPr>
        <w:t>areas</w:t>
      </w:r>
      <w:r>
        <w:rPr>
          <w:rFonts w:ascii="宋体" w:hAnsi="宋体" w:eastAsia="宋体" w:cs="宋体"/>
          <w:color w:val="000000"/>
        </w:rPr>
        <w:t>，</w:t>
      </w:r>
      <w:r>
        <w:rPr>
          <w:rFonts w:ascii="Times New Roman" w:hAnsi="Times New Roman" w:eastAsia="Times New Roman" w:cs="Times New Roman"/>
          <w:color w:val="000000"/>
        </w:rPr>
        <w:t>surround</w:t>
      </w:r>
      <w:r>
        <w:rPr>
          <w:rFonts w:ascii="宋体" w:hAnsi="宋体" w:eastAsia="宋体" w:cs="宋体"/>
          <w:color w:val="000000"/>
        </w:rPr>
        <w:t>的形容词形式是</w:t>
      </w:r>
      <w:r>
        <w:rPr>
          <w:rFonts w:ascii="Times New Roman" w:hAnsi="Times New Roman" w:eastAsia="Times New Roman" w:cs="Times New Roman"/>
          <w:color w:val="000000"/>
        </w:rPr>
        <w:t>surrounding</w:t>
      </w:r>
      <w:r>
        <w:rPr>
          <w:rFonts w:ascii="宋体" w:hAnsi="宋体" w:eastAsia="宋体" w:cs="宋体"/>
          <w:color w:val="000000"/>
        </w:rPr>
        <w:t>，意为“周边的、周围的”。故填</w:t>
      </w:r>
      <w:r>
        <w:rPr>
          <w:rFonts w:ascii="Times New Roman" w:hAnsi="Times New Roman" w:eastAsia="Times New Roman" w:cs="Times New Roman"/>
          <w:color w:val="000000"/>
        </w:rPr>
        <w:t>surrounding</w:t>
      </w:r>
      <w:r>
        <w:rPr>
          <w:rFonts w:ascii="宋体" w:hAnsi="宋体" w:eastAsia="宋体" w:cs="宋体"/>
          <w:color w:val="000000"/>
        </w:rPr>
        <w:t>。</w:t>
      </w:r>
    </w:p>
    <w:p w14:paraId="0B1C0FAB">
      <w:pPr>
        <w:spacing w:line="360" w:lineRule="auto"/>
        <w:jc w:val="both"/>
        <w:textAlignment w:val="center"/>
        <w:rPr>
          <w:color w:val="000000"/>
        </w:rPr>
      </w:pPr>
      <w:r>
        <w:rPr>
          <w:color w:val="000000"/>
        </w:rPr>
        <w:t>【42题详解】</w:t>
      </w:r>
    </w:p>
    <w:p w14:paraId="6AC99526">
      <w:pPr>
        <w:spacing w:line="360" w:lineRule="auto"/>
        <w:jc w:val="both"/>
        <w:textAlignment w:val="center"/>
        <w:rPr>
          <w:color w:val="000000"/>
        </w:rPr>
      </w:pPr>
      <w:r>
        <w:rPr>
          <w:rFonts w:ascii="宋体" w:hAnsi="宋体" w:eastAsia="宋体" w:cs="宋体"/>
          <w:color w:val="000000"/>
        </w:rPr>
        <w:t>考查非谓语动词。句意：然而，在干旱时期，这些地区非常宜居。“主语</w:t>
      </w:r>
      <w:r>
        <w:rPr>
          <w:rFonts w:ascii="Times New Roman" w:hAnsi="Times New Roman" w:eastAsia="Times New Roman" w:cs="Times New Roman"/>
          <w:color w:val="000000"/>
        </w:rPr>
        <w:t>+be+</w:t>
      </w:r>
      <w:r>
        <w:rPr>
          <w:rFonts w:ascii="宋体" w:hAnsi="宋体" w:eastAsia="宋体" w:cs="宋体"/>
          <w:color w:val="000000"/>
        </w:rPr>
        <w:t>形容词</w:t>
      </w:r>
      <w:r>
        <w:rPr>
          <w:rFonts w:ascii="Times New Roman" w:hAnsi="Times New Roman" w:eastAsia="Times New Roman" w:cs="Times New Roman"/>
          <w:color w:val="000000"/>
        </w:rPr>
        <w:t>+to do</w:t>
      </w:r>
      <w:r>
        <w:rPr>
          <w:rFonts w:ascii="宋体" w:hAnsi="宋体" w:eastAsia="宋体" w:cs="宋体"/>
          <w:color w:val="000000"/>
        </w:rPr>
        <w:t>”是固定结构，此处用动词不定式的主动形式表示被动含义，</w:t>
      </w:r>
      <w:r>
        <w:rPr>
          <w:rFonts w:ascii="Times New Roman" w:hAnsi="Times New Roman" w:eastAsia="Times New Roman" w:cs="Times New Roman"/>
          <w:color w:val="000000"/>
        </w:rPr>
        <w:t>live</w:t>
      </w:r>
      <w:r>
        <w:rPr>
          <w:rFonts w:ascii="宋体" w:hAnsi="宋体" w:eastAsia="宋体" w:cs="宋体"/>
          <w:color w:val="000000"/>
        </w:rPr>
        <w:t>前需加</w:t>
      </w:r>
      <w:r>
        <w:rPr>
          <w:rFonts w:ascii="Times New Roman" w:hAnsi="Times New Roman" w:eastAsia="Times New Roman" w:cs="Times New Roman"/>
          <w:color w:val="000000"/>
        </w:rPr>
        <w:t>to</w:t>
      </w:r>
      <w:r>
        <w:rPr>
          <w:rFonts w:ascii="宋体" w:hAnsi="宋体" w:eastAsia="宋体" w:cs="宋体"/>
          <w:color w:val="000000"/>
        </w:rPr>
        <w:t>。故填</w:t>
      </w:r>
      <w:r>
        <w:rPr>
          <w:rFonts w:ascii="Times New Roman" w:hAnsi="Times New Roman" w:eastAsia="Times New Roman" w:cs="Times New Roman"/>
          <w:color w:val="000000"/>
        </w:rPr>
        <w:t>to live</w:t>
      </w:r>
      <w:r>
        <w:rPr>
          <w:rFonts w:ascii="宋体" w:hAnsi="宋体" w:eastAsia="宋体" w:cs="宋体"/>
          <w:color w:val="000000"/>
        </w:rPr>
        <w:t>。</w:t>
      </w:r>
    </w:p>
    <w:p w14:paraId="19F5EA2B">
      <w:pPr>
        <w:spacing w:line="360" w:lineRule="auto"/>
        <w:jc w:val="both"/>
        <w:textAlignment w:val="center"/>
        <w:rPr>
          <w:color w:val="000000"/>
        </w:rPr>
      </w:pPr>
      <w:r>
        <w:rPr>
          <w:color w:val="000000"/>
        </w:rPr>
        <w:t>【43题详解】</w:t>
      </w:r>
    </w:p>
    <w:p w14:paraId="24B4178D">
      <w:pPr>
        <w:spacing w:line="360" w:lineRule="auto"/>
        <w:jc w:val="both"/>
        <w:textAlignment w:val="center"/>
        <w:rPr>
          <w:color w:val="000000"/>
        </w:rPr>
      </w:pPr>
      <w:r>
        <w:rPr>
          <w:rFonts w:ascii="宋体" w:hAnsi="宋体" w:eastAsia="宋体" w:cs="宋体"/>
          <w:color w:val="000000"/>
        </w:rPr>
        <w:t>考查宾语从句。句意：目前正在研发的一种解决方案是一种日常看起来很普通的房屋，除了在水位高涨时它可以漂浮，而不是像普通房屋那样沉没在海浪之下。</w:t>
      </w:r>
      <w:r>
        <w:rPr>
          <w:rFonts w:ascii="Times New Roman" w:hAnsi="Times New Roman" w:eastAsia="Times New Roman" w:cs="Times New Roman"/>
          <w:color w:val="000000"/>
        </w:rPr>
        <w:t>except</w:t>
      </w:r>
      <w:r>
        <w:rPr>
          <w:rFonts w:ascii="宋体" w:hAnsi="宋体" w:eastAsia="宋体" w:cs="宋体"/>
          <w:color w:val="000000"/>
        </w:rPr>
        <w:t>后接宾语从句，从句中不缺成分且意义完整，应用</w:t>
      </w:r>
      <w:r>
        <w:rPr>
          <w:rFonts w:ascii="Times New Roman" w:hAnsi="Times New Roman" w:eastAsia="Times New Roman" w:cs="Times New Roman"/>
          <w:color w:val="000000"/>
        </w:rPr>
        <w:t>that</w:t>
      </w:r>
      <w:r>
        <w:rPr>
          <w:rFonts w:ascii="宋体" w:hAnsi="宋体" w:eastAsia="宋体" w:cs="宋体"/>
          <w:color w:val="000000"/>
        </w:rPr>
        <w:t>引导。故填</w:t>
      </w:r>
      <w:r>
        <w:rPr>
          <w:rFonts w:ascii="Times New Roman" w:hAnsi="Times New Roman" w:eastAsia="Times New Roman" w:cs="Times New Roman"/>
          <w:color w:val="000000"/>
        </w:rPr>
        <w:t>that</w:t>
      </w:r>
      <w:r>
        <w:rPr>
          <w:rFonts w:ascii="宋体" w:hAnsi="宋体" w:eastAsia="宋体" w:cs="宋体"/>
          <w:color w:val="000000"/>
        </w:rPr>
        <w:t>。</w:t>
      </w:r>
    </w:p>
    <w:p w14:paraId="6A112D77">
      <w:pPr>
        <w:spacing w:line="360" w:lineRule="auto"/>
        <w:jc w:val="both"/>
        <w:textAlignment w:val="center"/>
        <w:rPr>
          <w:color w:val="000000"/>
        </w:rPr>
      </w:pPr>
      <w:r>
        <w:rPr>
          <w:color w:val="000000"/>
        </w:rPr>
        <w:t>【44题详解】</w:t>
      </w:r>
    </w:p>
    <w:p w14:paraId="25E7B661">
      <w:pPr>
        <w:spacing w:line="360" w:lineRule="auto"/>
        <w:jc w:val="both"/>
        <w:textAlignment w:val="center"/>
        <w:rPr>
          <w:color w:val="000000"/>
        </w:rPr>
      </w:pPr>
      <w:r>
        <w:rPr>
          <w:rFonts w:ascii="宋体" w:hAnsi="宋体" w:eastAsia="宋体" w:cs="宋体"/>
          <w:color w:val="000000"/>
        </w:rPr>
        <w:t>考查定语从句。句意：多栋这样的房屋将组成漂浮社区，洪水期间人们可以在那里共同生活，暂时乘船出行，直到洪水退去。此处引导限制性定语从句，先行词是</w:t>
      </w:r>
      <w:r>
        <w:rPr>
          <w:rFonts w:ascii="Times New Roman" w:hAnsi="Times New Roman" w:eastAsia="Times New Roman" w:cs="Times New Roman"/>
          <w:color w:val="000000"/>
        </w:rPr>
        <w:t>floating neighborhoods</w:t>
      </w:r>
      <w:r>
        <w:rPr>
          <w:rFonts w:ascii="宋体" w:hAnsi="宋体" w:eastAsia="宋体" w:cs="宋体"/>
          <w:color w:val="000000"/>
        </w:rPr>
        <w:t>，指地点且在从句中作地点状语，应用关系副词</w:t>
      </w:r>
      <w:r>
        <w:rPr>
          <w:rFonts w:ascii="Times New Roman" w:hAnsi="Times New Roman" w:eastAsia="Times New Roman" w:cs="Times New Roman"/>
          <w:color w:val="000000"/>
        </w:rPr>
        <w:t>where</w:t>
      </w:r>
      <w:r>
        <w:rPr>
          <w:rFonts w:ascii="宋体" w:hAnsi="宋体" w:eastAsia="宋体" w:cs="宋体"/>
          <w:color w:val="000000"/>
        </w:rPr>
        <w:t>。故填</w:t>
      </w:r>
      <w:r>
        <w:rPr>
          <w:rFonts w:ascii="Times New Roman" w:hAnsi="Times New Roman" w:eastAsia="Times New Roman" w:cs="Times New Roman"/>
          <w:color w:val="000000"/>
        </w:rPr>
        <w:t>where</w:t>
      </w:r>
      <w:r>
        <w:rPr>
          <w:rFonts w:ascii="宋体" w:hAnsi="宋体" w:eastAsia="宋体" w:cs="宋体"/>
          <w:color w:val="000000"/>
        </w:rPr>
        <w:t>。</w:t>
      </w:r>
    </w:p>
    <w:p w14:paraId="08FE1594">
      <w:pPr>
        <w:spacing w:line="360" w:lineRule="auto"/>
        <w:jc w:val="both"/>
        <w:textAlignment w:val="center"/>
        <w:rPr>
          <w:color w:val="000000"/>
        </w:rPr>
      </w:pPr>
      <w:r>
        <w:rPr>
          <w:color w:val="000000"/>
        </w:rPr>
        <w:t>【45题详解】</w:t>
      </w:r>
    </w:p>
    <w:p w14:paraId="4E7A74A6">
      <w:pPr>
        <w:spacing w:line="360" w:lineRule="auto"/>
        <w:jc w:val="both"/>
        <w:textAlignment w:val="center"/>
        <w:rPr>
          <w:color w:val="000000"/>
        </w:rPr>
      </w:pPr>
      <w:r>
        <w:rPr>
          <w:rFonts w:ascii="宋体" w:hAnsi="宋体" w:eastAsia="宋体" w:cs="宋体"/>
          <w:color w:val="000000"/>
        </w:rPr>
        <w:t>考查连词。句意：多栋这样的房屋将组成漂浮社区，洪水期间人们可以在那里共同生活，暂时乘船出行，直到洪水退去。结合语境，“乘船出行”的动作持续到“洪水结束”，应用连词</w:t>
      </w:r>
      <w:r>
        <w:rPr>
          <w:rFonts w:ascii="Times New Roman" w:hAnsi="Times New Roman" w:eastAsia="Times New Roman" w:cs="Times New Roman"/>
          <w:color w:val="000000"/>
        </w:rPr>
        <w:t>until/till</w:t>
      </w:r>
      <w:r>
        <w:rPr>
          <w:rFonts w:ascii="宋体" w:hAnsi="宋体" w:eastAsia="宋体" w:cs="宋体"/>
          <w:color w:val="000000"/>
        </w:rPr>
        <w:t>表示“直到……为止”。故填</w:t>
      </w:r>
      <w:r>
        <w:rPr>
          <w:rFonts w:ascii="Times New Roman" w:hAnsi="Times New Roman" w:eastAsia="Times New Roman" w:cs="Times New Roman"/>
          <w:color w:val="000000"/>
        </w:rPr>
        <w:t>until/till</w:t>
      </w:r>
      <w:r>
        <w:rPr>
          <w:rFonts w:ascii="宋体" w:hAnsi="宋体" w:eastAsia="宋体" w:cs="宋体"/>
          <w:color w:val="000000"/>
        </w:rPr>
        <w:t>。</w:t>
      </w:r>
    </w:p>
    <w:p w14:paraId="57F76106">
      <w:pPr>
        <w:spacing w:line="360" w:lineRule="auto"/>
        <w:jc w:val="both"/>
        <w:textAlignment w:val="center"/>
        <w:rPr>
          <w:color w:val="000000"/>
        </w:rPr>
      </w:pPr>
      <w:r>
        <w:rPr>
          <w:color w:val="000000"/>
        </w:rPr>
        <w:t>4</w:t>
      </w:r>
      <w:r>
        <w:rPr>
          <w:rFonts w:hint="eastAsia"/>
          <w:color w:val="000000"/>
          <w:lang w:val="en-US" w:eastAsia="zh-CN"/>
        </w:rPr>
        <w:t>6.</w:t>
      </w:r>
      <w:r>
        <w:rPr>
          <w:color w:val="2E75B6"/>
        </w:rPr>
        <w:t>【答案】</w:t>
      </w:r>
      <w:r>
        <w:rPr>
          <w:rFonts w:ascii="Times New Roman" w:hAnsi="Times New Roman" w:eastAsia="Times New Roman" w:cs="Times New Roman"/>
          <w:color w:val="000000"/>
        </w:rPr>
        <w:t>Dear Daniel,</w:t>
      </w:r>
    </w:p>
    <w:p w14:paraId="1397A14B">
      <w:pPr>
        <w:spacing w:line="360" w:lineRule="auto"/>
        <w:ind w:firstLine="420"/>
        <w:jc w:val="both"/>
        <w:textAlignment w:val="center"/>
        <w:rPr>
          <w:color w:val="000000"/>
        </w:rPr>
      </w:pPr>
      <w:r>
        <w:rPr>
          <w:rFonts w:ascii="Times New Roman" w:hAnsi="Times New Roman" w:eastAsia="Times New Roman" w:cs="Times New Roman"/>
          <w:color w:val="000000"/>
        </w:rPr>
        <w:t>I’m writing to see if you could contribute an article to the “Culture and Lifestyle” column of our school’s English newspaper.</w:t>
      </w:r>
    </w:p>
    <w:p w14:paraId="5D7477FC">
      <w:pPr>
        <w:spacing w:line="360" w:lineRule="auto"/>
        <w:ind w:firstLine="420"/>
        <w:jc w:val="both"/>
        <w:textAlignment w:val="center"/>
        <w:rPr>
          <w:color w:val="000000"/>
        </w:rPr>
      </w:pPr>
      <w:r>
        <w:rPr>
          <w:rFonts w:ascii="Times New Roman" w:hAnsi="Times New Roman" w:eastAsia="Times New Roman" w:cs="Times New Roman"/>
          <w:color w:val="000000"/>
        </w:rPr>
        <w:t>The column enjoys considerable popularity among us students, whose objective is to introduce diverse cultures and lifestyles from various nations to broaden our horizons. We are eager to have an article about how Irish people spend their holidays and the life of Irish high school students. You can write anything relevant so long as it is interesting and informative. 500 words would be fine. Would you be so kind as to send your draft to me by November 28?</w:t>
      </w:r>
    </w:p>
    <w:p w14:paraId="688A3776">
      <w:pPr>
        <w:spacing w:line="360" w:lineRule="auto"/>
        <w:ind w:firstLine="420"/>
        <w:jc w:val="both"/>
        <w:textAlignment w:val="center"/>
        <w:rPr>
          <w:color w:val="000000"/>
        </w:rPr>
      </w:pPr>
      <w:r>
        <w:rPr>
          <w:rFonts w:ascii="Times New Roman" w:hAnsi="Times New Roman" w:eastAsia="Times New Roman" w:cs="Times New Roman"/>
          <w:color w:val="000000"/>
        </w:rPr>
        <w:t>It would be highly appreciated if you could help us out. Looking forward to your reply.</w:t>
      </w:r>
    </w:p>
    <w:p w14:paraId="49BE348F">
      <w:pPr>
        <w:spacing w:line="360" w:lineRule="auto"/>
        <w:jc w:val="right"/>
        <w:textAlignment w:val="center"/>
        <w:rPr>
          <w:color w:val="000000"/>
        </w:rPr>
      </w:pPr>
      <w:bookmarkStart w:id="0" w:name="_GoBack"/>
      <w:r>
        <w:rPr>
          <w:rFonts w:ascii="Times New Roman" w:hAnsi="Times New Roman" w:eastAsia="Times New Roman" w:cs="Times New Roman"/>
          <w:color w:val="000000"/>
        </w:rPr>
        <w:t>Yours,</w:t>
      </w:r>
    </w:p>
    <w:p w14:paraId="31534A5E">
      <w:pPr>
        <w:spacing w:line="360" w:lineRule="auto"/>
        <w:jc w:val="right"/>
        <w:textAlignment w:val="center"/>
        <w:rPr>
          <w:color w:val="000000"/>
        </w:rPr>
      </w:pPr>
      <w:r>
        <w:rPr>
          <w:rFonts w:ascii="Times New Roman" w:hAnsi="Times New Roman" w:eastAsia="Times New Roman" w:cs="Times New Roman"/>
          <w:color w:val="000000"/>
        </w:rPr>
        <w:t>Li Hua</w:t>
      </w:r>
    </w:p>
    <w:bookmarkEnd w:id="0"/>
    <w:p w14:paraId="0362C1F4">
      <w:pPr>
        <w:spacing w:line="360" w:lineRule="auto"/>
        <w:jc w:val="both"/>
        <w:textAlignment w:val="center"/>
        <w:rPr>
          <w:color w:val="000000"/>
        </w:rPr>
      </w:pPr>
      <w:r>
        <w:rPr>
          <w:color w:val="2E75B6"/>
        </w:rPr>
        <w:t>【解析】</w:t>
      </w:r>
    </w:p>
    <w:p w14:paraId="433727E4">
      <w:pPr>
        <w:spacing w:line="360" w:lineRule="auto"/>
        <w:jc w:val="both"/>
        <w:textAlignment w:val="center"/>
        <w:rPr>
          <w:color w:val="000000"/>
        </w:rPr>
      </w:pPr>
      <w:r>
        <w:rPr>
          <w:color w:val="000000"/>
        </w:rPr>
        <w:t>【导语】</w:t>
      </w:r>
      <w:r>
        <w:rPr>
          <w:rFonts w:ascii="宋体" w:hAnsi="宋体" w:eastAsia="宋体" w:cs="宋体"/>
          <w:color w:val="000000"/>
        </w:rPr>
        <w:t>本篇书面表达属于应用文。要求考生给你的爱尔兰朋友</w:t>
      </w:r>
      <w:r>
        <w:rPr>
          <w:rFonts w:ascii="Times New Roman" w:hAnsi="Times New Roman" w:eastAsia="Times New Roman" w:cs="Times New Roman"/>
          <w:color w:val="000000"/>
        </w:rPr>
        <w:t>Daniel</w:t>
      </w:r>
      <w:r>
        <w:rPr>
          <w:rFonts w:ascii="宋体" w:hAnsi="宋体" w:eastAsia="宋体" w:cs="宋体"/>
          <w:color w:val="000000"/>
        </w:rPr>
        <w:t>写信约稿，说明栏目介绍、稿件内容和长度以及交稿日期。</w:t>
      </w:r>
    </w:p>
    <w:p w14:paraId="33A234E7">
      <w:pPr>
        <w:spacing w:line="360" w:lineRule="auto"/>
        <w:jc w:val="both"/>
        <w:textAlignment w:val="center"/>
        <w:rPr>
          <w:color w:val="000000"/>
        </w:rPr>
      </w:pPr>
      <w:r>
        <w:rPr>
          <w:color w:val="000000"/>
        </w:rPr>
        <w:t>【详解】</w:t>
      </w:r>
      <w:r>
        <w:rPr>
          <w:rFonts w:ascii="Times New Roman" w:hAnsi="Times New Roman" w:eastAsia="Times New Roman" w:cs="Times New Roman"/>
          <w:color w:val="000000"/>
        </w:rPr>
        <w:t>1.</w:t>
      </w:r>
      <w:r>
        <w:rPr>
          <w:rFonts w:ascii="宋体" w:hAnsi="宋体" w:eastAsia="宋体" w:cs="宋体"/>
          <w:color w:val="000000"/>
        </w:rPr>
        <w:t>词汇积累</w:t>
      </w:r>
    </w:p>
    <w:p w14:paraId="0990CB50">
      <w:pPr>
        <w:spacing w:line="360" w:lineRule="auto"/>
        <w:jc w:val="both"/>
        <w:textAlignment w:val="center"/>
        <w:rPr>
          <w:color w:val="000000"/>
        </w:rPr>
      </w:pPr>
      <w:r>
        <w:rPr>
          <w:rFonts w:ascii="宋体" w:hAnsi="宋体" w:eastAsia="宋体" w:cs="宋体"/>
          <w:color w:val="000000"/>
        </w:rPr>
        <w:t>文章：</w:t>
      </w:r>
      <w:r>
        <w:rPr>
          <w:rFonts w:ascii="Times New Roman" w:hAnsi="Times New Roman" w:eastAsia="Times New Roman" w:cs="Times New Roman"/>
          <w:color w:val="000000"/>
        </w:rPr>
        <w:t>article</w:t>
      </w:r>
      <w:r>
        <w:rPr>
          <w:rFonts w:ascii="宋体" w:hAnsi="宋体" w:eastAsia="宋体" w:cs="宋体"/>
          <w:color w:val="000000"/>
        </w:rPr>
        <w:t>→</w:t>
      </w:r>
      <w:r>
        <w:rPr>
          <w:rFonts w:ascii="Times New Roman" w:hAnsi="Times New Roman" w:eastAsia="Times New Roman" w:cs="Times New Roman"/>
          <w:color w:val="000000"/>
        </w:rPr>
        <w:t>essay</w:t>
      </w:r>
    </w:p>
    <w:p w14:paraId="1E173955">
      <w:pPr>
        <w:spacing w:line="360" w:lineRule="auto"/>
        <w:jc w:val="both"/>
        <w:textAlignment w:val="center"/>
        <w:rPr>
          <w:color w:val="000000"/>
        </w:rPr>
      </w:pPr>
      <w:r>
        <w:rPr>
          <w:rFonts w:ascii="宋体" w:hAnsi="宋体" w:eastAsia="宋体" w:cs="宋体"/>
          <w:color w:val="000000"/>
        </w:rPr>
        <w:t>目标：</w:t>
      </w:r>
      <w:r>
        <w:rPr>
          <w:rFonts w:ascii="Times New Roman" w:hAnsi="Times New Roman" w:eastAsia="Times New Roman" w:cs="Times New Roman"/>
          <w:color w:val="000000"/>
        </w:rPr>
        <w:t>objective</w:t>
      </w:r>
      <w:r>
        <w:rPr>
          <w:rFonts w:ascii="宋体" w:hAnsi="宋体" w:eastAsia="宋体" w:cs="宋体"/>
          <w:color w:val="000000"/>
        </w:rPr>
        <w:t>→</w:t>
      </w:r>
      <w:r>
        <w:rPr>
          <w:rFonts w:ascii="Times New Roman" w:hAnsi="Times New Roman" w:eastAsia="Times New Roman" w:cs="Times New Roman"/>
          <w:color w:val="000000"/>
        </w:rPr>
        <w:t>goal</w:t>
      </w:r>
    </w:p>
    <w:p w14:paraId="03AE24A9">
      <w:pPr>
        <w:spacing w:line="360" w:lineRule="auto"/>
        <w:jc w:val="both"/>
        <w:textAlignment w:val="center"/>
        <w:rPr>
          <w:color w:val="000000"/>
        </w:rPr>
      </w:pPr>
      <w:r>
        <w:rPr>
          <w:rFonts w:ascii="宋体" w:hAnsi="宋体" w:eastAsia="宋体" w:cs="宋体"/>
          <w:color w:val="000000"/>
        </w:rPr>
        <w:t>有关的：</w:t>
      </w:r>
      <w:r>
        <w:rPr>
          <w:rFonts w:ascii="Times New Roman" w:hAnsi="Times New Roman" w:eastAsia="Times New Roman" w:cs="Times New Roman"/>
          <w:color w:val="000000"/>
        </w:rPr>
        <w:t>relevant</w:t>
      </w:r>
      <w:r>
        <w:rPr>
          <w:rFonts w:ascii="宋体" w:hAnsi="宋体" w:eastAsia="宋体" w:cs="宋体"/>
          <w:color w:val="000000"/>
        </w:rPr>
        <w:t>→</w:t>
      </w:r>
      <w:r>
        <w:rPr>
          <w:rFonts w:ascii="Times New Roman" w:hAnsi="Times New Roman" w:eastAsia="Times New Roman" w:cs="Times New Roman"/>
          <w:color w:val="000000"/>
        </w:rPr>
        <w:t>related</w:t>
      </w:r>
    </w:p>
    <w:p w14:paraId="0CC5DDF4">
      <w:pPr>
        <w:spacing w:line="360" w:lineRule="auto"/>
        <w:jc w:val="both"/>
        <w:textAlignment w:val="center"/>
        <w:rPr>
          <w:color w:val="000000"/>
        </w:rPr>
      </w:pPr>
      <w:r>
        <w:rPr>
          <w:rFonts w:ascii="宋体" w:hAnsi="宋体" w:eastAsia="宋体" w:cs="宋体"/>
          <w:color w:val="000000"/>
        </w:rPr>
        <w:t>各种各样：</w:t>
      </w:r>
      <w:r>
        <w:rPr>
          <w:rFonts w:ascii="Times New Roman" w:hAnsi="Times New Roman" w:eastAsia="Times New Roman" w:cs="Times New Roman"/>
          <w:color w:val="000000"/>
        </w:rPr>
        <w:t>various</w:t>
      </w:r>
      <w:r>
        <w:rPr>
          <w:rFonts w:ascii="宋体" w:hAnsi="宋体" w:eastAsia="宋体" w:cs="宋体"/>
          <w:color w:val="000000"/>
        </w:rPr>
        <w:t>→</w:t>
      </w:r>
      <w:r>
        <w:rPr>
          <w:rFonts w:ascii="Times New Roman" w:hAnsi="Times New Roman" w:eastAsia="Times New Roman" w:cs="Times New Roman"/>
          <w:color w:val="000000"/>
        </w:rPr>
        <w:t>diverse</w:t>
      </w:r>
    </w:p>
    <w:p w14:paraId="218B53E1">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句式拓展</w:t>
      </w:r>
    </w:p>
    <w:p w14:paraId="5D358CF1">
      <w:pPr>
        <w:spacing w:line="360" w:lineRule="auto"/>
        <w:jc w:val="both"/>
        <w:textAlignment w:val="center"/>
        <w:rPr>
          <w:color w:val="000000"/>
        </w:rPr>
      </w:pPr>
      <w:r>
        <w:rPr>
          <w:rFonts w:ascii="宋体" w:hAnsi="宋体" w:eastAsia="宋体" w:cs="宋体"/>
          <w:color w:val="000000"/>
        </w:rPr>
        <w:t>简单句变复合句</w:t>
      </w:r>
    </w:p>
    <w:p w14:paraId="0AAFE788">
      <w:pPr>
        <w:spacing w:line="360" w:lineRule="auto"/>
        <w:jc w:val="both"/>
        <w:textAlignment w:val="center"/>
        <w:rPr>
          <w:color w:val="000000"/>
        </w:rPr>
      </w:pPr>
      <w:r>
        <w:rPr>
          <w:rFonts w:ascii="宋体" w:hAnsi="宋体" w:eastAsia="宋体" w:cs="宋体"/>
          <w:color w:val="000000"/>
        </w:rPr>
        <w:t>原句：</w:t>
      </w:r>
      <w:r>
        <w:rPr>
          <w:rFonts w:ascii="Times New Roman" w:hAnsi="Times New Roman" w:eastAsia="Times New Roman" w:cs="Times New Roman"/>
          <w:color w:val="000000"/>
        </w:rPr>
        <w:t>Would you be so kind as to send your draft to me by November 28?</w:t>
      </w:r>
    </w:p>
    <w:p w14:paraId="7ACFE5D9">
      <w:pPr>
        <w:spacing w:line="360" w:lineRule="auto"/>
        <w:jc w:val="both"/>
        <w:textAlignment w:val="center"/>
        <w:rPr>
          <w:color w:val="000000"/>
        </w:rPr>
      </w:pPr>
      <w:r>
        <w:rPr>
          <w:rFonts w:ascii="宋体" w:hAnsi="宋体" w:eastAsia="宋体" w:cs="宋体"/>
          <w:color w:val="000000"/>
        </w:rPr>
        <w:t>拓展句：</w:t>
      </w:r>
      <w:r>
        <w:rPr>
          <w:rFonts w:ascii="Times New Roman" w:hAnsi="Times New Roman" w:eastAsia="Times New Roman" w:cs="Times New Roman"/>
          <w:color w:val="000000"/>
        </w:rPr>
        <w:t>Could you please let me know if you would be so kind as to send your draft to me by November 28?</w:t>
      </w:r>
    </w:p>
    <w:p w14:paraId="368015BC">
      <w:pPr>
        <w:spacing w:line="360" w:lineRule="auto"/>
        <w:jc w:val="both"/>
        <w:textAlignment w:val="center"/>
        <w:rPr>
          <w:color w:val="000000"/>
        </w:rPr>
      </w:pPr>
      <w:r>
        <w:rPr>
          <w:color w:val="000000"/>
        </w:rPr>
        <w:t>【点睛】</w:t>
      </w:r>
      <w:r>
        <w:rPr>
          <w:rFonts w:ascii="宋体" w:hAnsi="宋体" w:eastAsia="宋体" w:cs="宋体"/>
          <w:color w:val="000000"/>
        </w:rPr>
        <w:t>【高分句型</w:t>
      </w:r>
      <w:r>
        <w:rPr>
          <w:rFonts w:ascii="Times New Roman" w:hAnsi="Times New Roman" w:eastAsia="Times New Roman" w:cs="Times New Roman"/>
          <w:color w:val="000000"/>
        </w:rPr>
        <w:t>1</w:t>
      </w:r>
      <w:r>
        <w:rPr>
          <w:rFonts w:ascii="宋体" w:hAnsi="宋体" w:eastAsia="宋体" w:cs="宋体"/>
          <w:color w:val="000000"/>
        </w:rPr>
        <w:t>】</w:t>
      </w:r>
      <w:r>
        <w:rPr>
          <w:rFonts w:ascii="Times New Roman" w:hAnsi="Times New Roman" w:eastAsia="Times New Roman" w:cs="Times New Roman"/>
          <w:color w:val="000000"/>
        </w:rPr>
        <w:t>I’m writing to see if you could contribute an article to the “Culture and Lifestyle” column of our school’s English newspaper.</w:t>
      </w:r>
      <w:r>
        <w:rPr>
          <w:rFonts w:ascii="宋体" w:hAnsi="宋体" w:eastAsia="宋体" w:cs="宋体"/>
          <w:color w:val="000000"/>
        </w:rPr>
        <w:t>（运用了</w:t>
      </w:r>
      <w:r>
        <w:rPr>
          <w:rFonts w:ascii="Times New Roman" w:hAnsi="Times New Roman" w:eastAsia="Times New Roman" w:cs="Times New Roman"/>
          <w:color w:val="000000"/>
        </w:rPr>
        <w:t>if</w:t>
      </w:r>
      <w:r>
        <w:rPr>
          <w:rFonts w:ascii="宋体" w:hAnsi="宋体" w:eastAsia="宋体" w:cs="宋体"/>
          <w:color w:val="000000"/>
        </w:rPr>
        <w:t>引导宾语从句）</w:t>
      </w:r>
    </w:p>
    <w:p w14:paraId="5D1884ED">
      <w:pPr>
        <w:spacing w:line="360" w:lineRule="auto"/>
        <w:jc w:val="both"/>
        <w:textAlignment w:val="center"/>
        <w:rPr>
          <w:color w:val="000000"/>
        </w:rPr>
      </w:pPr>
      <w:r>
        <w:rPr>
          <w:rFonts w:ascii="宋体" w:hAnsi="宋体" w:eastAsia="宋体" w:cs="宋体"/>
          <w:color w:val="000000"/>
        </w:rPr>
        <w:t>【高分句型</w:t>
      </w:r>
      <w:r>
        <w:rPr>
          <w:rFonts w:ascii="Times New Roman" w:hAnsi="Times New Roman" w:eastAsia="Times New Roman" w:cs="Times New Roman"/>
          <w:color w:val="000000"/>
        </w:rPr>
        <w:t>2</w:t>
      </w:r>
      <w:r>
        <w:rPr>
          <w:rFonts w:ascii="宋体" w:hAnsi="宋体" w:eastAsia="宋体" w:cs="宋体"/>
          <w:color w:val="000000"/>
        </w:rPr>
        <w:t>】</w:t>
      </w:r>
      <w:r>
        <w:rPr>
          <w:rFonts w:ascii="Times New Roman" w:hAnsi="Times New Roman" w:eastAsia="Times New Roman" w:cs="Times New Roman"/>
          <w:color w:val="000000"/>
        </w:rPr>
        <w:t>It would be highly appreciated if you could help us out.</w:t>
      </w:r>
      <w:r>
        <w:rPr>
          <w:rFonts w:ascii="宋体" w:hAnsi="宋体" w:eastAsia="宋体" w:cs="宋体"/>
          <w:color w:val="000000"/>
        </w:rPr>
        <w:t>（运用了</w:t>
      </w:r>
      <w:r>
        <w:rPr>
          <w:rFonts w:ascii="Times New Roman" w:hAnsi="Times New Roman" w:eastAsia="Times New Roman" w:cs="Times New Roman"/>
          <w:color w:val="000000"/>
        </w:rPr>
        <w:t>if</w:t>
      </w:r>
      <w:r>
        <w:rPr>
          <w:rFonts w:ascii="宋体" w:hAnsi="宋体" w:eastAsia="宋体" w:cs="宋体"/>
          <w:color w:val="000000"/>
        </w:rPr>
        <w:t>引导条件状语从句）</w:t>
      </w:r>
    </w:p>
    <w:p w14:paraId="2F1D9991">
      <w:pPr>
        <w:spacing w:line="360" w:lineRule="auto"/>
        <w:jc w:val="both"/>
        <w:textAlignment w:val="center"/>
        <w:rPr>
          <w:color w:val="000000"/>
        </w:rPr>
      </w:pPr>
      <w:r>
        <w:rPr>
          <w:color w:val="000000"/>
        </w:rPr>
        <w:t>4</w:t>
      </w:r>
      <w:r>
        <w:rPr>
          <w:rFonts w:hint="eastAsia"/>
          <w:color w:val="000000"/>
          <w:lang w:val="en-US" w:eastAsia="zh-CN"/>
        </w:rPr>
        <w:t>7.</w:t>
      </w:r>
      <w:r>
        <w:rPr>
          <w:color w:val="2E75B6"/>
        </w:rPr>
        <w:t>【答案】</w:t>
      </w:r>
      <w:r>
        <w:rPr>
          <w:rFonts w:ascii="Times New Roman" w:hAnsi="Times New Roman" w:eastAsia="Times New Roman" w:cs="Times New Roman"/>
          <w:color w:val="000000"/>
        </w:rPr>
        <w:t>One Possible Version:</w:t>
      </w:r>
    </w:p>
    <w:p w14:paraId="5783F199">
      <w:pPr>
        <w:spacing w:line="360" w:lineRule="auto"/>
        <w:ind w:firstLine="420"/>
        <w:jc w:val="both"/>
        <w:textAlignment w:val="center"/>
        <w:rPr>
          <w:color w:val="000000"/>
        </w:rPr>
      </w:pPr>
      <w:r>
        <w:rPr>
          <w:rFonts w:ascii="Times New Roman" w:hAnsi="Times New Roman" w:eastAsia="Times New Roman" w:cs="Times New Roman"/>
          <w:i/>
          <w:color w:val="000000"/>
        </w:rPr>
        <w:t>At the end of the class, I turned to him and asked, “I’m not sure where my next class is, could you help me?”</w:t>
      </w:r>
      <w:r>
        <w:rPr>
          <w:rFonts w:ascii="Times New Roman" w:hAnsi="Times New Roman" w:eastAsia="Times New Roman" w:cs="Times New Roman"/>
          <w:color w:val="000000"/>
        </w:rPr>
        <w:t xml:space="preserve"> With a frown, he looked at me and then said a quick no, turned back to his friends, and walked out of the classroom. As they were walking out I heard him say, “Did you guys see that new girl trying to get into our group? That outfit was too strange.” They all laughed and some of them turned around and stared at me. My face hot with shame, I stood stock-still, not believing what had just happened.</w:t>
      </w:r>
    </w:p>
    <w:p w14:paraId="4E134CE4">
      <w:pPr>
        <w:spacing w:line="360" w:lineRule="auto"/>
        <w:ind w:firstLine="420"/>
        <w:jc w:val="both"/>
        <w:textAlignment w:val="center"/>
        <w:rPr>
          <w:color w:val="000000"/>
        </w:rPr>
      </w:pPr>
      <w:r>
        <w:rPr>
          <w:rFonts w:ascii="Times New Roman" w:hAnsi="Times New Roman" w:eastAsia="Times New Roman" w:cs="Times New Roman"/>
          <w:i/>
          <w:color w:val="000000"/>
        </w:rPr>
        <w:t>Just at that time, someone came up and tapped me on the shoulder.</w:t>
      </w:r>
      <w:r>
        <w:rPr>
          <w:rFonts w:ascii="Times New Roman" w:hAnsi="Times New Roman" w:eastAsia="Times New Roman" w:cs="Times New Roman"/>
          <w:color w:val="000000"/>
        </w:rPr>
        <w:t xml:space="preserve"> It was Diane. Like a ray of sunshine, the big smile on her face swept away my gloom. I struggled to hold my feelings back and told her what I had encountered. A gleam of concern in her eyes, she said she was sorry and offered to find my next class. At that moment I realized how wrong I was in wanting to only be friends with popular people. Maybe I shouldn’t decide whether a person is worth being my friend or not by their reputation, but by who they are.</w:t>
      </w:r>
    </w:p>
    <w:p w14:paraId="573B2865">
      <w:pPr>
        <w:spacing w:line="360" w:lineRule="auto"/>
        <w:jc w:val="both"/>
        <w:textAlignment w:val="center"/>
        <w:rPr>
          <w:color w:val="000000"/>
        </w:rPr>
      </w:pPr>
      <w:r>
        <w:rPr>
          <w:color w:val="2E75B6"/>
        </w:rPr>
        <w:t>【解析】</w:t>
      </w:r>
    </w:p>
    <w:p w14:paraId="579BA4FE">
      <w:pPr>
        <w:spacing w:line="360" w:lineRule="auto"/>
        <w:jc w:val="both"/>
        <w:textAlignment w:val="center"/>
        <w:rPr>
          <w:color w:val="000000"/>
        </w:rPr>
      </w:pPr>
      <w:r>
        <w:rPr>
          <w:color w:val="000000"/>
        </w:rPr>
        <w:t>【导语】</w:t>
      </w:r>
      <w:r>
        <w:rPr>
          <w:rFonts w:ascii="宋体" w:hAnsi="宋体" w:eastAsia="宋体" w:cs="宋体"/>
          <w:color w:val="000000"/>
        </w:rPr>
        <w:t>本文以人物为线索展开，讲述了作者高中第二年是在圣路易斯的第一年，作者在学校认识了</w:t>
      </w:r>
      <w:r>
        <w:rPr>
          <w:rFonts w:ascii="Times New Roman" w:hAnsi="Times New Roman" w:eastAsia="Times New Roman" w:cs="Times New Roman"/>
          <w:color w:val="000000"/>
        </w:rPr>
        <w:t>Diane</w:t>
      </w:r>
      <w:r>
        <w:rPr>
          <w:rFonts w:ascii="宋体" w:hAnsi="宋体" w:eastAsia="宋体" w:cs="宋体"/>
          <w:color w:val="000000"/>
        </w:rPr>
        <w:t>，</w:t>
      </w:r>
      <w:r>
        <w:rPr>
          <w:rFonts w:ascii="Times New Roman" w:hAnsi="Times New Roman" w:eastAsia="Times New Roman" w:cs="Times New Roman"/>
          <w:color w:val="000000"/>
        </w:rPr>
        <w:t>Diane</w:t>
      </w:r>
      <w:r>
        <w:rPr>
          <w:rFonts w:ascii="宋体" w:hAnsi="宋体" w:eastAsia="宋体" w:cs="宋体"/>
          <w:color w:val="000000"/>
        </w:rPr>
        <w:t>给作者指路。结果作者因为穿着被班上的同学嘲笑，</w:t>
      </w:r>
      <w:r>
        <w:rPr>
          <w:rFonts w:ascii="Times New Roman" w:hAnsi="Times New Roman" w:eastAsia="Times New Roman" w:cs="Times New Roman"/>
          <w:color w:val="000000"/>
        </w:rPr>
        <w:t>Diane</w:t>
      </w:r>
      <w:r>
        <w:rPr>
          <w:rFonts w:ascii="宋体" w:hAnsi="宋体" w:eastAsia="宋体" w:cs="宋体"/>
          <w:color w:val="000000"/>
        </w:rPr>
        <w:t>也对作者表示了关心，作者也感悟到不应该只和受欢迎的人交朋友。</w:t>
      </w:r>
    </w:p>
    <w:p w14:paraId="26895ABD">
      <w:pPr>
        <w:spacing w:line="360" w:lineRule="auto"/>
        <w:jc w:val="both"/>
        <w:textAlignment w:val="center"/>
        <w:rPr>
          <w:color w:val="000000"/>
        </w:rPr>
      </w:pPr>
      <w:r>
        <w:rPr>
          <w:color w:val="000000"/>
        </w:rPr>
        <w:t>【详解】</w:t>
      </w:r>
      <w:r>
        <w:rPr>
          <w:rFonts w:ascii="Times New Roman" w:hAnsi="Times New Roman" w:eastAsia="Times New Roman" w:cs="Times New Roman"/>
          <w:color w:val="000000"/>
        </w:rPr>
        <w:t>1.</w:t>
      </w:r>
      <w:r>
        <w:rPr>
          <w:rFonts w:ascii="宋体" w:hAnsi="宋体" w:eastAsia="宋体" w:cs="宋体"/>
          <w:color w:val="000000"/>
        </w:rPr>
        <w:t>段落续写：</w:t>
      </w:r>
    </w:p>
    <w:p w14:paraId="1BF0DED0">
      <w:pPr>
        <w:spacing w:line="360" w:lineRule="auto"/>
        <w:jc w:val="both"/>
        <w:textAlignment w:val="center"/>
        <w:rPr>
          <w:color w:val="000000"/>
        </w:rPr>
      </w:pPr>
      <w:r>
        <w:rPr>
          <w:rFonts w:ascii="宋体" w:hAnsi="宋体" w:eastAsia="宋体" w:cs="宋体"/>
          <w:color w:val="000000"/>
        </w:rPr>
        <w:t>①由第一段首句内容“下课的时候，我转向他问：‘我不知道下节课在哪里，你能帮我吗？’”可知，第一段可描写对方的反应以及作者被嘲笑的经过。</w:t>
      </w:r>
    </w:p>
    <w:p w14:paraId="6CDC931C">
      <w:pPr>
        <w:spacing w:line="360" w:lineRule="auto"/>
        <w:jc w:val="both"/>
        <w:textAlignment w:val="center"/>
        <w:rPr>
          <w:color w:val="000000"/>
        </w:rPr>
      </w:pPr>
      <w:r>
        <w:rPr>
          <w:rFonts w:ascii="宋体" w:hAnsi="宋体" w:eastAsia="宋体" w:cs="宋体"/>
          <w:color w:val="000000"/>
        </w:rPr>
        <w:t>②由第二段首句内容“就在那时，有人走过来拍了拍我的肩膀”可知，第二段可描写</w:t>
      </w:r>
      <w:r>
        <w:rPr>
          <w:rFonts w:ascii="Times New Roman" w:hAnsi="Times New Roman" w:eastAsia="Times New Roman" w:cs="Times New Roman"/>
          <w:color w:val="000000"/>
        </w:rPr>
        <w:t>Diane</w:t>
      </w:r>
      <w:r>
        <w:rPr>
          <w:rFonts w:ascii="宋体" w:hAnsi="宋体" w:eastAsia="宋体" w:cs="宋体"/>
          <w:color w:val="000000"/>
        </w:rPr>
        <w:t>帮助作者以及作者的感悟。</w:t>
      </w:r>
    </w:p>
    <w:p w14:paraId="65BC33A6">
      <w:pPr>
        <w:spacing w:line="360" w:lineRule="auto"/>
        <w:jc w:val="both"/>
        <w:textAlignment w:val="center"/>
        <w:rPr>
          <w:color w:val="000000"/>
        </w:rPr>
      </w:pPr>
      <w:r>
        <w:rPr>
          <w:rFonts w:ascii="Times New Roman" w:hAnsi="Times New Roman" w:eastAsia="Times New Roman" w:cs="Times New Roman"/>
          <w:color w:val="000000"/>
        </w:rPr>
        <w:t>2.</w:t>
      </w:r>
      <w:r>
        <w:rPr>
          <w:rFonts w:ascii="宋体" w:hAnsi="宋体" w:eastAsia="宋体" w:cs="宋体"/>
          <w:color w:val="000000"/>
        </w:rPr>
        <w:t>续写线索：询问——拒绝——嘲笑——帮助——感悟</w:t>
      </w:r>
    </w:p>
    <w:p w14:paraId="3AB98175">
      <w:pPr>
        <w:spacing w:line="360" w:lineRule="auto"/>
        <w:jc w:val="both"/>
        <w:textAlignment w:val="center"/>
        <w:rPr>
          <w:color w:val="000000"/>
        </w:rPr>
      </w:pPr>
      <w:r>
        <w:rPr>
          <w:rFonts w:ascii="Times New Roman" w:hAnsi="Times New Roman" w:eastAsia="Times New Roman" w:cs="Times New Roman"/>
          <w:color w:val="000000"/>
        </w:rPr>
        <w:t>3.</w:t>
      </w:r>
      <w:r>
        <w:rPr>
          <w:rFonts w:ascii="宋体" w:hAnsi="宋体" w:eastAsia="宋体" w:cs="宋体"/>
          <w:color w:val="000000"/>
        </w:rPr>
        <w:t>词汇激活</w:t>
      </w:r>
    </w:p>
    <w:p w14:paraId="7FA702B2">
      <w:pPr>
        <w:spacing w:line="360" w:lineRule="auto"/>
        <w:jc w:val="both"/>
        <w:textAlignment w:val="center"/>
        <w:rPr>
          <w:color w:val="000000"/>
        </w:rPr>
      </w:pPr>
      <w:r>
        <w:rPr>
          <w:rFonts w:ascii="宋体" w:hAnsi="宋体" w:eastAsia="宋体" w:cs="宋体"/>
          <w:color w:val="000000"/>
        </w:rPr>
        <w:t>行为类</w:t>
      </w:r>
    </w:p>
    <w:p w14:paraId="0D062AE0">
      <w:pPr>
        <w:spacing w:line="360" w:lineRule="auto"/>
        <w:jc w:val="both"/>
        <w:textAlignment w:val="center"/>
        <w:rPr>
          <w:color w:val="000000"/>
        </w:rPr>
      </w:pPr>
      <w:r>
        <w:rPr>
          <w:rFonts w:ascii="宋体" w:hAnsi="宋体" w:eastAsia="宋体" w:cs="宋体"/>
          <w:color w:val="000000"/>
        </w:rPr>
        <w:t>①走出：</w:t>
      </w:r>
      <w:r>
        <w:rPr>
          <w:rFonts w:ascii="Times New Roman" w:hAnsi="Times New Roman" w:eastAsia="Times New Roman" w:cs="Times New Roman"/>
          <w:color w:val="000000"/>
        </w:rPr>
        <w:t>walk out of/step out of</w:t>
      </w:r>
    </w:p>
    <w:p w14:paraId="3C7B709A">
      <w:pPr>
        <w:spacing w:line="360" w:lineRule="auto"/>
        <w:jc w:val="both"/>
        <w:textAlignment w:val="center"/>
        <w:rPr>
          <w:color w:val="000000"/>
        </w:rPr>
      </w:pPr>
      <w:r>
        <w:rPr>
          <w:rFonts w:ascii="宋体" w:hAnsi="宋体" w:eastAsia="宋体" w:cs="宋体"/>
          <w:color w:val="000000"/>
        </w:rPr>
        <w:t>②融入：</w:t>
      </w:r>
      <w:r>
        <w:rPr>
          <w:rFonts w:ascii="Times New Roman" w:hAnsi="Times New Roman" w:eastAsia="Times New Roman" w:cs="Times New Roman"/>
          <w:color w:val="000000"/>
        </w:rPr>
        <w:t>get into/fit into</w:t>
      </w:r>
    </w:p>
    <w:p w14:paraId="36DD634B">
      <w:pPr>
        <w:spacing w:line="360" w:lineRule="auto"/>
        <w:jc w:val="both"/>
        <w:textAlignment w:val="center"/>
        <w:rPr>
          <w:color w:val="000000"/>
        </w:rPr>
      </w:pPr>
      <w:r>
        <w:rPr>
          <w:rFonts w:ascii="宋体" w:hAnsi="宋体" w:eastAsia="宋体" w:cs="宋体"/>
          <w:color w:val="000000"/>
        </w:rPr>
        <w:t>③抑制：</w:t>
      </w:r>
      <w:r>
        <w:rPr>
          <w:rFonts w:ascii="Times New Roman" w:hAnsi="Times New Roman" w:eastAsia="Times New Roman" w:cs="Times New Roman"/>
          <w:color w:val="000000"/>
        </w:rPr>
        <w:t>hold back/restrain</w:t>
      </w:r>
    </w:p>
    <w:p w14:paraId="228D135E">
      <w:pPr>
        <w:spacing w:line="360" w:lineRule="auto"/>
        <w:jc w:val="both"/>
        <w:textAlignment w:val="center"/>
        <w:rPr>
          <w:color w:val="000000"/>
        </w:rPr>
      </w:pPr>
      <w:r>
        <w:rPr>
          <w:rFonts w:ascii="宋体" w:hAnsi="宋体" w:eastAsia="宋体" w:cs="宋体"/>
          <w:color w:val="000000"/>
        </w:rPr>
        <w:t>情绪类</w:t>
      </w:r>
    </w:p>
    <w:p w14:paraId="37805565">
      <w:pPr>
        <w:spacing w:line="360" w:lineRule="auto"/>
        <w:jc w:val="both"/>
        <w:textAlignment w:val="center"/>
        <w:rPr>
          <w:color w:val="000000"/>
        </w:rPr>
      </w:pPr>
      <w:r>
        <w:rPr>
          <w:rFonts w:ascii="宋体" w:hAnsi="宋体" w:eastAsia="宋体" w:cs="宋体"/>
          <w:color w:val="000000"/>
        </w:rPr>
        <w:t>①奇怪的：</w:t>
      </w:r>
      <w:r>
        <w:rPr>
          <w:rFonts w:ascii="Times New Roman" w:hAnsi="Times New Roman" w:eastAsia="Times New Roman" w:cs="Times New Roman"/>
          <w:color w:val="000000"/>
        </w:rPr>
        <w:t>strange /odd</w:t>
      </w:r>
    </w:p>
    <w:p w14:paraId="76B64CBD">
      <w:pPr>
        <w:spacing w:line="360" w:lineRule="auto"/>
        <w:jc w:val="both"/>
        <w:textAlignment w:val="center"/>
        <w:rPr>
          <w:color w:val="000000"/>
        </w:rPr>
      </w:pPr>
      <w:r>
        <w:rPr>
          <w:rFonts w:ascii="宋体" w:hAnsi="宋体" w:eastAsia="宋体" w:cs="宋体"/>
          <w:color w:val="000000"/>
        </w:rPr>
        <w:t>②担心：</w:t>
      </w:r>
      <w:r>
        <w:rPr>
          <w:rFonts w:ascii="Times New Roman" w:hAnsi="Times New Roman" w:eastAsia="Times New Roman" w:cs="Times New Roman"/>
          <w:color w:val="000000"/>
        </w:rPr>
        <w:t>concern /worry</w:t>
      </w:r>
    </w:p>
    <w:p w14:paraId="2755590D">
      <w:pPr>
        <w:spacing w:line="360" w:lineRule="auto"/>
        <w:jc w:val="both"/>
        <w:textAlignment w:val="center"/>
        <w:rPr>
          <w:color w:val="000000"/>
        </w:rPr>
      </w:pPr>
      <w:r>
        <w:rPr>
          <w:color w:val="000000"/>
        </w:rPr>
        <w:t>【点睛】</w:t>
      </w: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1]  My face hot with shame, I stood stock-still, not believing what had just happened.(</w:t>
      </w:r>
      <w:r>
        <w:rPr>
          <w:rFonts w:ascii="宋体" w:hAnsi="宋体" w:eastAsia="宋体" w:cs="宋体"/>
          <w:color w:val="000000"/>
        </w:rPr>
        <w:t>运用了</w:t>
      </w:r>
      <w:r>
        <w:rPr>
          <w:rFonts w:ascii="Times New Roman" w:hAnsi="Times New Roman" w:eastAsia="Times New Roman" w:cs="Times New Roman"/>
          <w:color w:val="000000"/>
        </w:rPr>
        <w:t>what</w:t>
      </w:r>
      <w:r>
        <w:rPr>
          <w:rFonts w:ascii="宋体" w:hAnsi="宋体" w:eastAsia="宋体" w:cs="宋体"/>
          <w:color w:val="000000"/>
        </w:rPr>
        <w:t>引导的宾语从句</w:t>
      </w:r>
      <w:r>
        <w:rPr>
          <w:rFonts w:ascii="Times New Roman" w:hAnsi="Times New Roman" w:eastAsia="Times New Roman" w:cs="Times New Roman"/>
          <w:color w:val="000000"/>
        </w:rPr>
        <w:t>)</w:t>
      </w:r>
    </w:p>
    <w:p w14:paraId="12974607">
      <w:pPr>
        <w:spacing w:line="360" w:lineRule="auto"/>
        <w:jc w:val="both"/>
        <w:textAlignment w:val="center"/>
        <w:rPr>
          <w:color w:val="000000"/>
        </w:rPr>
      </w:pPr>
      <w:r>
        <w:rPr>
          <w:rFonts w:ascii="Times New Roman" w:hAnsi="Times New Roman" w:eastAsia="Times New Roman" w:cs="Times New Roman"/>
          <w:color w:val="000000"/>
        </w:rPr>
        <w:t>[</w:t>
      </w:r>
      <w:r>
        <w:rPr>
          <w:rFonts w:ascii="宋体" w:hAnsi="宋体" w:eastAsia="宋体" w:cs="宋体"/>
          <w:color w:val="000000"/>
        </w:rPr>
        <w:t>高分句型</w:t>
      </w:r>
      <w:r>
        <w:rPr>
          <w:rFonts w:ascii="Times New Roman" w:hAnsi="Times New Roman" w:eastAsia="Times New Roman" w:cs="Times New Roman"/>
          <w:color w:val="000000"/>
        </w:rPr>
        <w:t>2] Maybe I shouldn’t decide whether a person is worth being my friend or not by their reputation, but by who they are. (</w:t>
      </w:r>
      <w:r>
        <w:rPr>
          <w:rFonts w:ascii="宋体" w:hAnsi="宋体" w:eastAsia="宋体" w:cs="宋体"/>
          <w:color w:val="000000"/>
        </w:rPr>
        <w:t>运用了</w:t>
      </w:r>
      <w:r>
        <w:rPr>
          <w:rFonts w:ascii="Times New Roman" w:hAnsi="Times New Roman" w:eastAsia="Times New Roman" w:cs="Times New Roman"/>
          <w:color w:val="000000"/>
        </w:rPr>
        <w:t>whether</w:t>
      </w:r>
      <w:r>
        <w:rPr>
          <w:rFonts w:ascii="宋体" w:hAnsi="宋体" w:eastAsia="宋体" w:cs="宋体"/>
          <w:color w:val="000000"/>
        </w:rPr>
        <w:t>引导宾语从句</w:t>
      </w:r>
      <w:r>
        <w:rPr>
          <w:rFonts w:ascii="Times New Roman" w:hAnsi="Times New Roman" w:eastAsia="Times New Roman" w:cs="Times New Roman"/>
          <w:color w:val="000000"/>
        </w:rPr>
        <w:t>)</w:t>
      </w:r>
    </w:p>
    <w:sectPr>
      <w:footerReference r:id="rId3" w:type="default"/>
      <w:pgSz w:w="11906" w:h="16838"/>
      <w:pgMar w:top="910" w:right="1080" w:bottom="1440" w:left="108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50A944">
    <w:pPr>
      <w:jc w:val="center"/>
    </w:pPr>
    <w:r>
      <w:t>第</w:t>
    </w:r>
    <w:r>
      <w:fldChar w:fldCharType="begin"/>
    </w:r>
    <w:r>
      <w:instrText xml:space="preserve">PAGE</w:instrText>
    </w:r>
    <w:r>
      <w:fldChar w:fldCharType="separate"/>
    </w:r>
    <w:r>
      <w:t>1</w:t>
    </w:r>
    <w:r>
      <w:fldChar w:fldCharType="end"/>
    </w:r>
    <w:r>
      <w:t>页/共</w:t>
    </w:r>
    <w:r>
      <w:fldChar w:fldCharType="begin"/>
    </w:r>
    <w:r>
      <w:instrText xml:space="preserve">NUMPAGES</w:instrText>
    </w:r>
    <w:r>
      <w:fldChar w:fldCharType="separate"/>
    </w:r>
    <w:r>
      <w:t>1</w:t>
    </w:r>
    <w:r>
      <w:fldChar w:fldCharType="end"/>
    </w:r>
    <w:r>
      <w:t>页</w:t>
    </w:r>
  </w:p>
  <w:p w14:paraId="2B7A6A73">
    <w:pPr>
      <w:pStyle w:val="2"/>
    </w:pPr>
  </w:p>
  <w:p w14:paraId="79F10AD3">
    <w:pPr>
      <w:tabs>
        <w:tab w:val="center" w:pos="4153"/>
        <w:tab w:val="right" w:pos="8306"/>
      </w:tabs>
      <w:snapToGrid w:val="0"/>
      <w:jc w:val="left"/>
      <w:rPr>
        <w:rFonts w:cs="Times New Roman"/>
        <w:kern w:val="0"/>
        <w:sz w:val="2"/>
        <w:szCs w:val="2"/>
      </w:rPr>
    </w:pPr>
    <w:r>
      <w:rPr>
        <w:color w:val="FFFFFF"/>
        <w:sz w:val="2"/>
        <w:szCs w:val="2"/>
      </w:rPr>
      <w:pict>
        <v:shape id="PowerPlusWaterMarkObject1453549720" o:spid="_x0000_s2051" o:spt="136" alt="学科网 zxxk.com" type="#_x0000_t136" style="position:absolute;left:0pt;margin-left:158.95pt;margin-top:407.9pt;height:2.85pt;width:2.85pt;mso-position-horizontal-relative:margin;mso-position-vertical-relative:margin;rotation:20643840f;z-index:-251657216;mso-width-relative:page;mso-height-relative:page;" filled="t" stroked="f" coordsize="21600,21600" o:allowincell="f">
          <v:path/>
          <v:fill on="t" opacity="32768f" focussize="0,0"/>
          <v:stroke on="f"/>
          <v:imagedata o:title=""/>
          <o:lock v:ext="edit"/>
          <v:textpath on="t" fitshape="t" fitpath="t" trim="f" xscale="f" string="zxxk.com" style="font-family:宋体;font-size:8pt;v-same-letter-heights:f;v-text-align:center;"/>
        </v:shape>
      </w:pict>
    </w:r>
    <w:r>
      <w:rPr>
        <w:color w:val="FFFFFF"/>
        <w:sz w:val="2"/>
        <w:szCs w:val="2"/>
      </w:rPr>
      <w:pict>
        <v:shape id="图片 5" o:spid="_x0000_s2052" o:spt="75" alt="学科网 zxxk.com" type="#_x0000_t75" style="position:absolute;left:0pt;margin-left:64.05pt;margin-top:-20.75pt;height:0.05pt;width:0.05pt;z-index:251660288;mso-width-relative:page;mso-height-relative:page;" filled="f" o:preferrelative="t" stroked="f" coordsize="21600,21600">
          <v:path/>
          <v:fill on="f" focussize="0,0"/>
          <v:stroke on="f" joinstyle="miter"/>
          <v:imagedata r:id="rId1" r:href="rId2" o:title=""/>
          <o:lock v:ext="edit" aspectratio="t"/>
        </v:shape>
      </w:pict>
    </w:r>
    <w:r>
      <w:rPr>
        <w:rFonts w:hint="eastAsia" w:cs="Times New Roman"/>
        <w:color w:val="FFFFFF"/>
        <w:kern w:val="0"/>
        <w:sz w:val="2"/>
        <w:szCs w:val="2"/>
      </w:rPr>
      <w:t>学科网（北京）股份有限公司</w: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07DF2"/>
    <w:rsid w:val="00005EBC"/>
    <w:rsid w:val="00016BFA"/>
    <w:rsid w:val="000460FF"/>
    <w:rsid w:val="00054E7B"/>
    <w:rsid w:val="000E4D02"/>
    <w:rsid w:val="00171458"/>
    <w:rsid w:val="00173C1D"/>
    <w:rsid w:val="001764C3"/>
    <w:rsid w:val="0018010E"/>
    <w:rsid w:val="00191C29"/>
    <w:rsid w:val="001C63DA"/>
    <w:rsid w:val="001D4563"/>
    <w:rsid w:val="00201A7E"/>
    <w:rsid w:val="00221FC9"/>
    <w:rsid w:val="002457C2"/>
    <w:rsid w:val="002908F0"/>
    <w:rsid w:val="002A0E5D"/>
    <w:rsid w:val="002A1A21"/>
    <w:rsid w:val="002F06B2"/>
    <w:rsid w:val="003102DB"/>
    <w:rsid w:val="00360978"/>
    <w:rsid w:val="003C4A95"/>
    <w:rsid w:val="003D0C09"/>
    <w:rsid w:val="004062F6"/>
    <w:rsid w:val="004151FC"/>
    <w:rsid w:val="00435F83"/>
    <w:rsid w:val="0046214C"/>
    <w:rsid w:val="0049183B"/>
    <w:rsid w:val="004D44FD"/>
    <w:rsid w:val="00550C9E"/>
    <w:rsid w:val="00567E50"/>
    <w:rsid w:val="0059145F"/>
    <w:rsid w:val="00596076"/>
    <w:rsid w:val="005B39DB"/>
    <w:rsid w:val="005C2124"/>
    <w:rsid w:val="005F1362"/>
    <w:rsid w:val="00605626"/>
    <w:rsid w:val="006071D5"/>
    <w:rsid w:val="0062039B"/>
    <w:rsid w:val="00623C16"/>
    <w:rsid w:val="00637D3A"/>
    <w:rsid w:val="00640BF5"/>
    <w:rsid w:val="00657AA5"/>
    <w:rsid w:val="006D5DE9"/>
    <w:rsid w:val="006F45E0"/>
    <w:rsid w:val="00701D6B"/>
    <w:rsid w:val="007061B2"/>
    <w:rsid w:val="00740A09"/>
    <w:rsid w:val="00762E26"/>
    <w:rsid w:val="00767F31"/>
    <w:rsid w:val="00817391"/>
    <w:rsid w:val="00832EC9"/>
    <w:rsid w:val="008634CD"/>
    <w:rsid w:val="008731FA"/>
    <w:rsid w:val="00880A38"/>
    <w:rsid w:val="00893DD6"/>
    <w:rsid w:val="008D2E94"/>
    <w:rsid w:val="0090278E"/>
    <w:rsid w:val="00974E0F"/>
    <w:rsid w:val="00982128"/>
    <w:rsid w:val="009A27BF"/>
    <w:rsid w:val="009B5666"/>
    <w:rsid w:val="009C4252"/>
    <w:rsid w:val="009E203F"/>
    <w:rsid w:val="00A07DF2"/>
    <w:rsid w:val="00A25705"/>
    <w:rsid w:val="00A405DB"/>
    <w:rsid w:val="00A536B0"/>
    <w:rsid w:val="00AD6B6A"/>
    <w:rsid w:val="00B80D67"/>
    <w:rsid w:val="00B8100F"/>
    <w:rsid w:val="00B96924"/>
    <w:rsid w:val="00BA1A7E"/>
    <w:rsid w:val="00BB50C6"/>
    <w:rsid w:val="00BE1BCD"/>
    <w:rsid w:val="00C02815"/>
    <w:rsid w:val="00C02FC6"/>
    <w:rsid w:val="00C321EB"/>
    <w:rsid w:val="00CA4A07"/>
    <w:rsid w:val="00D51257"/>
    <w:rsid w:val="00D634C2"/>
    <w:rsid w:val="00D756B6"/>
    <w:rsid w:val="00D77F6E"/>
    <w:rsid w:val="00DA0796"/>
    <w:rsid w:val="00DA5448"/>
    <w:rsid w:val="00DF071B"/>
    <w:rsid w:val="00E63075"/>
    <w:rsid w:val="00E97096"/>
    <w:rsid w:val="00EA0188"/>
    <w:rsid w:val="00EB17B4"/>
    <w:rsid w:val="00ED1550"/>
    <w:rsid w:val="00EE1A37"/>
    <w:rsid w:val="00F21C80"/>
    <w:rsid w:val="00F676FD"/>
    <w:rsid w:val="00F72514"/>
    <w:rsid w:val="00FA0944"/>
    <w:rsid w:val="00FB34D2"/>
    <w:rsid w:val="00FB4B17"/>
    <w:rsid w:val="00FC5860"/>
    <w:rsid w:val="00FD377B"/>
    <w:rsid w:val="00FF2D79"/>
    <w:rsid w:val="00FF517A"/>
    <w:rsid w:val="05511C97"/>
    <w:rsid w:val="091D0AB4"/>
    <w:rsid w:val="0E572FD9"/>
    <w:rsid w:val="177E5132"/>
    <w:rsid w:val="2B4F70BA"/>
    <w:rsid w:val="31DD31F0"/>
    <w:rsid w:val="33A53D1B"/>
    <w:rsid w:val="37920A5A"/>
    <w:rsid w:val="38274566"/>
    <w:rsid w:val="445826E4"/>
    <w:rsid w:val="451E1B7F"/>
    <w:rsid w:val="4DB106BA"/>
    <w:rsid w:val="4DB95793"/>
    <w:rsid w:val="57A04676"/>
    <w:rsid w:val="5AC266B1"/>
    <w:rsid w:val="5F4E4AF5"/>
    <w:rsid w:val="60BA67A8"/>
    <w:rsid w:val="62FE04A2"/>
    <w:rsid w:val="684921C0"/>
    <w:rsid w:val="6AE83F12"/>
    <w:rsid w:val="6D033285"/>
    <w:rsid w:val="6D46194F"/>
    <w:rsid w:val="7D5B67C5"/>
    <w:rsid w:val="7F10538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99"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宋体"/>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uiPriority w:val="0"/>
    <w:pPr>
      <w:tabs>
        <w:tab w:val="center" w:pos="4153"/>
        <w:tab w:val="right" w:pos="8306"/>
      </w:tabs>
      <w:snapToGrid w:val="0"/>
      <w:jc w:val="left"/>
    </w:pPr>
    <w:rPr>
      <w:sz w:val="18"/>
    </w:rPr>
  </w:style>
  <w:style w:type="paragraph" w:styleId="3">
    <w:name w:val="header"/>
    <w:basedOn w:val="1"/>
    <w:link w:val="7"/>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character" w:styleId="6">
    <w:name w:val="Hyperlink"/>
    <w:basedOn w:val="5"/>
    <w:unhideWhenUsed/>
    <w:qFormat/>
    <w:uiPriority w:val="99"/>
    <w:rPr>
      <w:color w:val="0000FF"/>
      <w:u w:val="single"/>
    </w:rPr>
  </w:style>
  <w:style w:type="character" w:customStyle="1" w:styleId="7">
    <w:name w:val="页眉 Char"/>
    <w:basedOn w:val="5"/>
    <w:link w:val="3"/>
    <w:qFormat/>
    <w:uiPriority w:val="99"/>
    <w:rPr>
      <w:kern w:val="2"/>
      <w:sz w:val="18"/>
      <w:szCs w:val="24"/>
    </w:rPr>
  </w:style>
  <w:style w:type="paragraph" w:styleId="8">
    <w:name w:val="No Spacing"/>
    <w:qFormat/>
    <w:uiPriority w:val="1"/>
    <w:rPr>
      <w:rFonts w:eastAsia="Microsoft YaHei UI" w:asciiTheme="minorHAnsi" w:hAnsiTheme="minorHAnsi" w:cstheme="minorBidi"/>
      <w:sz w:val="22"/>
      <w:szCs w:val="22"/>
      <w:lang w:val="en-US" w:eastAsia="zh-CN" w:bidi="ar-SA"/>
    </w:rPr>
  </w:style>
  <w:style w:type="paragraph" w:styleId="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image" Target="media/image6.wmf"/><Relationship Id="rId8" Type="http://schemas.openxmlformats.org/officeDocument/2006/relationships/image" Target="media/image5.wmf"/><Relationship Id="rId7" Type="http://schemas.openxmlformats.org/officeDocument/2006/relationships/image" Target="media/image4.wmf"/><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2" Type="http://schemas.openxmlformats.org/officeDocument/2006/relationships/image" Target="file:///D:\qq&#25991;&#20214;\712321467\Image\C2C\Image2\%25257B75232B38-A165-1FB7-499C-2E1C792CACB5%25257D.png" TargetMode="External"/><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2051"/>
    <customShpInfo spid="_x0000_s2052"/>
  </customShpExts>
</s:customData>
</file>

<file path=customXml/item2.xml><?xml version="1.0" encoding="utf-8"?>
<b:Sources xmlns="http://schemas.openxmlformats.org/officeDocument/2006/bibliography"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1E307460-9DFB-479F-8EE5-A342464829CF}">
  <ds:schemaRefs/>
</ds:datastoreItem>
</file>

<file path=docProps/app.xml><?xml version="1.0" encoding="utf-8"?>
<Properties xmlns="http://schemas.openxmlformats.org/officeDocument/2006/extended-properties" xmlns:vt="http://schemas.openxmlformats.org/officeDocument/2006/docPropsVTypes">
  <Template>Normal.dotm</Template>
  <Company>学科网 www.zxxk.com</Company>
  <Pages>23</Pages>
  <Words>12006</Words>
  <Characters>33249</Characters>
  <Lines>0</Lines>
  <Paragraphs>0</Paragraphs>
  <TotalTime>1</TotalTime>
  <ScaleCrop>false</ScaleCrop>
  <LinksUpToDate>false</LinksUpToDate>
  <CharactersWithSpaces>37990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2026-01-28T12:30:00Z</dcterms:created>
  <dc:creator>学科网试题生产平台</dc:creator>
  <dc:description>3885346722751488</dc:description>
  <cp:lastModifiedBy>e</cp:lastModifiedBy>
  <dcterms:modified xsi:type="dcterms:W3CDTF">2026-06-08T07:53:15Z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TemplateDocerSaveRecord">
    <vt:lpwstr>eyJoZGlkIjoiOTliMzU2Y2U4NWQ3NTE3Zjg5ZGM0YjAwMTY3OTFhMzQiLCJ1c2VySWQiOiI2NTM5MTM4OTkifQ==</vt:lpwstr>
  </property>
  <property fmtid="{D5CDD505-2E9C-101B-9397-08002B2CF9AE}" pid="7" name="KSOProductBuildVer">
    <vt:lpwstr>2052-12.1.0.26375</vt:lpwstr>
  </property>
  <property fmtid="{D5CDD505-2E9C-101B-9397-08002B2CF9AE}" pid="8" name="ICV">
    <vt:lpwstr>ED5F1E6ACFF84111B6BB2044979726A5_13</vt:lpwstr>
  </property>
</Properties>
</file>